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556E" w14:textId="78388EF3" w:rsidR="00B05847" w:rsidRPr="005F7078" w:rsidRDefault="00E0251A">
      <w:pPr>
        <w:rPr>
          <w:sz w:val="32"/>
          <w:szCs w:val="32"/>
        </w:rPr>
      </w:pPr>
      <w:r w:rsidRPr="005F7078">
        <w:rPr>
          <w:sz w:val="24"/>
          <w:szCs w:val="24"/>
          <w:lang w:val="en-CA"/>
        </w:rPr>
        <w:fldChar w:fldCharType="begin"/>
      </w:r>
      <w:r w:rsidR="00B05847" w:rsidRPr="005F7078">
        <w:rPr>
          <w:sz w:val="24"/>
          <w:szCs w:val="24"/>
          <w:lang w:val="en-CA"/>
        </w:rPr>
        <w:instrText xml:space="preserve"> SEQ CHAPTER \h \r 1</w:instrText>
      </w:r>
      <w:r w:rsidRPr="005F7078">
        <w:rPr>
          <w:sz w:val="24"/>
          <w:szCs w:val="24"/>
          <w:lang w:val="en-CA"/>
        </w:rPr>
        <w:fldChar w:fldCharType="end"/>
      </w:r>
    </w:p>
    <w:p w14:paraId="78F540C3" w14:textId="3E04C041" w:rsidR="00B05847" w:rsidRPr="005F7078" w:rsidRDefault="00B05847">
      <w:pPr>
        <w:rPr>
          <w:sz w:val="32"/>
          <w:szCs w:val="32"/>
        </w:rPr>
      </w:pPr>
    </w:p>
    <w:p w14:paraId="73C276F1" w14:textId="4B1E828C" w:rsidR="00B05847" w:rsidRPr="005F7078" w:rsidRDefault="00B05847">
      <w:pPr>
        <w:rPr>
          <w:sz w:val="32"/>
          <w:szCs w:val="32"/>
        </w:rPr>
      </w:pPr>
    </w:p>
    <w:p w14:paraId="0659F05E" w14:textId="4E41ACA7" w:rsidR="00B05847" w:rsidRPr="005F7078" w:rsidRDefault="00B05847">
      <w:pPr>
        <w:rPr>
          <w:sz w:val="32"/>
          <w:szCs w:val="32"/>
        </w:rPr>
      </w:pPr>
    </w:p>
    <w:p w14:paraId="43670085" w14:textId="274E531A" w:rsidR="00B05847" w:rsidRPr="005F7078" w:rsidRDefault="00B05847">
      <w:pPr>
        <w:rPr>
          <w:sz w:val="32"/>
          <w:szCs w:val="32"/>
        </w:rPr>
      </w:pPr>
    </w:p>
    <w:p w14:paraId="618BB4E6" w14:textId="45A5421F" w:rsidR="00B05847" w:rsidRPr="008D68CF" w:rsidRDefault="00B05847">
      <w:pPr>
        <w:jc w:val="center"/>
        <w:rPr>
          <w:color w:val="548DD4"/>
          <w:sz w:val="32"/>
          <w:szCs w:val="32"/>
        </w:rPr>
      </w:pPr>
      <w:r w:rsidRPr="00F91449">
        <w:rPr>
          <w:color w:val="548DD4"/>
          <w:sz w:val="48"/>
          <w:szCs w:val="48"/>
          <w:u w:val="single"/>
        </w:rPr>
        <w:t>POLICIES AND PROCEDURES MANUAL</w:t>
      </w:r>
    </w:p>
    <w:p w14:paraId="47A7B971" w14:textId="3408BFD7" w:rsidR="00B05847" w:rsidRPr="005F7078" w:rsidRDefault="00B05847">
      <w:pPr>
        <w:rPr>
          <w:sz w:val="32"/>
          <w:szCs w:val="32"/>
        </w:rPr>
      </w:pPr>
    </w:p>
    <w:p w14:paraId="0881EE62" w14:textId="3DF56767" w:rsidR="00B05847" w:rsidRPr="005F7078" w:rsidRDefault="00B05847">
      <w:pPr>
        <w:rPr>
          <w:sz w:val="32"/>
          <w:szCs w:val="32"/>
        </w:rPr>
      </w:pPr>
    </w:p>
    <w:p w14:paraId="7BA2E044" w14:textId="0117AC5D" w:rsidR="00B05847" w:rsidRPr="005F7078" w:rsidRDefault="00B05847">
      <w:pPr>
        <w:rPr>
          <w:sz w:val="32"/>
          <w:szCs w:val="32"/>
        </w:rPr>
      </w:pPr>
    </w:p>
    <w:p w14:paraId="32829986" w14:textId="60305269" w:rsidR="00B05847" w:rsidRPr="005F7078" w:rsidRDefault="00B05847">
      <w:pPr>
        <w:rPr>
          <w:sz w:val="32"/>
          <w:szCs w:val="32"/>
        </w:rPr>
      </w:pPr>
    </w:p>
    <w:p w14:paraId="5748773B" w14:textId="3B3B7E45" w:rsidR="00B05847" w:rsidRPr="005F7078" w:rsidRDefault="00B05847">
      <w:pPr>
        <w:rPr>
          <w:sz w:val="32"/>
          <w:szCs w:val="32"/>
        </w:rPr>
      </w:pPr>
    </w:p>
    <w:p w14:paraId="1212EC33" w14:textId="5028C8F5" w:rsidR="00B05847" w:rsidRPr="005F7078" w:rsidRDefault="00B05847">
      <w:pPr>
        <w:rPr>
          <w:sz w:val="32"/>
          <w:szCs w:val="32"/>
        </w:rPr>
      </w:pPr>
    </w:p>
    <w:p w14:paraId="7AFC2B3A" w14:textId="3EF64A14" w:rsidR="00B05847" w:rsidRPr="001B0E32" w:rsidRDefault="00B05847" w:rsidP="001B0E32">
      <w:pPr>
        <w:pStyle w:val="NoSpacing"/>
        <w:jc w:val="center"/>
        <w:rPr>
          <w:sz w:val="44"/>
          <w:szCs w:val="44"/>
        </w:rPr>
      </w:pPr>
      <w:r w:rsidRPr="001B0E32">
        <w:rPr>
          <w:sz w:val="44"/>
          <w:szCs w:val="44"/>
        </w:rPr>
        <w:t>COUNTIES OF WARREN AND WASHINGTON</w:t>
      </w:r>
    </w:p>
    <w:p w14:paraId="371353F2" w14:textId="4850E306" w:rsidR="00B05847" w:rsidRPr="001B0E32" w:rsidRDefault="00B05847" w:rsidP="001B0E32">
      <w:pPr>
        <w:pStyle w:val="NoSpacing"/>
        <w:jc w:val="center"/>
        <w:rPr>
          <w:sz w:val="44"/>
          <w:szCs w:val="44"/>
        </w:rPr>
      </w:pPr>
    </w:p>
    <w:p w14:paraId="7B8838C3" w14:textId="04F30159" w:rsidR="00B05847" w:rsidRDefault="00B05847" w:rsidP="001B0E32">
      <w:pPr>
        <w:pStyle w:val="NoSpacing"/>
        <w:jc w:val="center"/>
        <w:rPr>
          <w:sz w:val="44"/>
          <w:szCs w:val="44"/>
        </w:rPr>
      </w:pPr>
      <w:r w:rsidRPr="001B0E32">
        <w:rPr>
          <w:sz w:val="44"/>
          <w:szCs w:val="44"/>
        </w:rPr>
        <w:t>INDUSTRIAL DEVELOPMENT AGENCY</w:t>
      </w:r>
    </w:p>
    <w:p w14:paraId="33F6867A" w14:textId="40360DFD" w:rsidR="00B05847" w:rsidRDefault="00B05847" w:rsidP="001B0E32">
      <w:pPr>
        <w:pStyle w:val="NoSpacing"/>
        <w:jc w:val="center"/>
        <w:rPr>
          <w:sz w:val="32"/>
          <w:szCs w:val="32"/>
        </w:rPr>
      </w:pPr>
    </w:p>
    <w:p w14:paraId="1391D70E" w14:textId="032E4688" w:rsidR="00A556C2" w:rsidRPr="00865938" w:rsidRDefault="00A556C2" w:rsidP="001B0E32">
      <w:pPr>
        <w:pStyle w:val="NoSpacing"/>
        <w:jc w:val="center"/>
        <w:rPr>
          <w:sz w:val="32"/>
          <w:szCs w:val="32"/>
        </w:rPr>
      </w:pPr>
    </w:p>
    <w:p w14:paraId="5CF3FAAB" w14:textId="22A10492" w:rsidR="00B05847" w:rsidRPr="00865938" w:rsidRDefault="00B05847">
      <w:pPr>
        <w:rPr>
          <w:color w:val="2962A7"/>
          <w:sz w:val="32"/>
          <w:szCs w:val="32"/>
        </w:rPr>
      </w:pPr>
    </w:p>
    <w:p w14:paraId="16E45002" w14:textId="53E9C71B" w:rsidR="00B05847" w:rsidRPr="00865938" w:rsidRDefault="00B05847">
      <w:pPr>
        <w:rPr>
          <w:color w:val="2962A7"/>
          <w:sz w:val="32"/>
          <w:szCs w:val="32"/>
        </w:rPr>
      </w:pPr>
    </w:p>
    <w:p w14:paraId="4FDE270E" w14:textId="0316883C" w:rsidR="00B05847" w:rsidRPr="00865938" w:rsidRDefault="00B05847">
      <w:pPr>
        <w:jc w:val="center"/>
        <w:rPr>
          <w:color w:val="2962A7"/>
          <w:sz w:val="32"/>
          <w:szCs w:val="32"/>
        </w:rPr>
      </w:pPr>
      <w:r w:rsidRPr="00865938">
        <w:rPr>
          <w:color w:val="2962A7"/>
          <w:sz w:val="32"/>
          <w:szCs w:val="32"/>
        </w:rPr>
        <w:t>5 Warren Street</w:t>
      </w:r>
      <w:r w:rsidR="003B70A4">
        <w:rPr>
          <w:color w:val="2962A7"/>
          <w:sz w:val="32"/>
          <w:szCs w:val="32"/>
        </w:rPr>
        <w:t>, Suite 210</w:t>
      </w:r>
      <w:r w:rsidRPr="00865938">
        <w:rPr>
          <w:color w:val="2962A7"/>
          <w:sz w:val="32"/>
          <w:szCs w:val="32"/>
        </w:rPr>
        <w:t xml:space="preserve"> </w:t>
      </w:r>
    </w:p>
    <w:p w14:paraId="188D251F" w14:textId="77777777" w:rsidR="00B05847" w:rsidRPr="00865938" w:rsidRDefault="00B05847">
      <w:pPr>
        <w:jc w:val="center"/>
        <w:rPr>
          <w:color w:val="2962A7"/>
          <w:sz w:val="32"/>
          <w:szCs w:val="32"/>
        </w:rPr>
      </w:pPr>
      <w:r w:rsidRPr="00865938">
        <w:rPr>
          <w:color w:val="2962A7"/>
          <w:sz w:val="32"/>
          <w:szCs w:val="32"/>
        </w:rPr>
        <w:t xml:space="preserve">Glens Falls, New </w:t>
      </w:r>
      <w:r w:rsidR="00E53F4B" w:rsidRPr="00865938">
        <w:rPr>
          <w:color w:val="2962A7"/>
          <w:sz w:val="32"/>
          <w:szCs w:val="32"/>
        </w:rPr>
        <w:t>York 12801</w:t>
      </w:r>
    </w:p>
    <w:p w14:paraId="79D5D25A" w14:textId="77777777" w:rsidR="00B05847" w:rsidRPr="00865938" w:rsidRDefault="00B05847">
      <w:pPr>
        <w:rPr>
          <w:color w:val="2962A7"/>
          <w:sz w:val="32"/>
          <w:szCs w:val="32"/>
        </w:rPr>
      </w:pPr>
    </w:p>
    <w:p w14:paraId="1AF3BA76" w14:textId="77777777" w:rsidR="00B05847" w:rsidRPr="00865938" w:rsidRDefault="00B05847">
      <w:pPr>
        <w:rPr>
          <w:color w:val="2962A7"/>
          <w:sz w:val="32"/>
          <w:szCs w:val="32"/>
        </w:rPr>
      </w:pPr>
    </w:p>
    <w:p w14:paraId="13450CC6" w14:textId="77777777" w:rsidR="00B05847" w:rsidRPr="00865938" w:rsidRDefault="00B05847">
      <w:pPr>
        <w:rPr>
          <w:color w:val="2962A7"/>
          <w:sz w:val="32"/>
          <w:szCs w:val="32"/>
        </w:rPr>
      </w:pPr>
    </w:p>
    <w:p w14:paraId="5B07BB7B" w14:textId="77777777" w:rsidR="00B05847" w:rsidRPr="00865938" w:rsidRDefault="00B05847">
      <w:pPr>
        <w:rPr>
          <w:color w:val="2962A7"/>
          <w:sz w:val="32"/>
          <w:szCs w:val="32"/>
        </w:rPr>
      </w:pPr>
    </w:p>
    <w:p w14:paraId="52B03653" w14:textId="77777777" w:rsidR="00B05847" w:rsidRPr="00865938" w:rsidRDefault="00B05847">
      <w:pPr>
        <w:rPr>
          <w:color w:val="2962A7"/>
          <w:sz w:val="32"/>
          <w:szCs w:val="32"/>
        </w:rPr>
      </w:pPr>
    </w:p>
    <w:p w14:paraId="4D20E36C" w14:textId="77777777" w:rsidR="00B05847" w:rsidRPr="00865938" w:rsidRDefault="00B05847">
      <w:pPr>
        <w:rPr>
          <w:color w:val="2962A7"/>
          <w:sz w:val="32"/>
          <w:szCs w:val="32"/>
        </w:rPr>
      </w:pPr>
    </w:p>
    <w:p w14:paraId="01C174D7" w14:textId="77777777" w:rsidR="008D68CF" w:rsidRPr="00865938" w:rsidRDefault="008D68CF">
      <w:pPr>
        <w:rPr>
          <w:color w:val="2962A7"/>
          <w:sz w:val="32"/>
          <w:szCs w:val="32"/>
        </w:rPr>
      </w:pPr>
    </w:p>
    <w:p w14:paraId="75ABFDF8" w14:textId="77777777" w:rsidR="008D68CF" w:rsidRPr="00865938" w:rsidRDefault="008D68CF">
      <w:pPr>
        <w:rPr>
          <w:color w:val="2962A7"/>
          <w:sz w:val="32"/>
          <w:szCs w:val="32"/>
        </w:rPr>
      </w:pPr>
    </w:p>
    <w:p w14:paraId="623B1731" w14:textId="77777777" w:rsidR="008D68CF" w:rsidRPr="00865938" w:rsidRDefault="008D68CF">
      <w:pPr>
        <w:rPr>
          <w:color w:val="2962A7"/>
          <w:sz w:val="28"/>
          <w:szCs w:val="28"/>
        </w:rPr>
      </w:pPr>
    </w:p>
    <w:p w14:paraId="0FF5AC90" w14:textId="77777777" w:rsidR="008D68CF" w:rsidRPr="00865938" w:rsidRDefault="008D68CF">
      <w:pPr>
        <w:rPr>
          <w:color w:val="2962A7"/>
          <w:sz w:val="28"/>
          <w:szCs w:val="28"/>
        </w:rPr>
      </w:pPr>
    </w:p>
    <w:p w14:paraId="5EE9CA28" w14:textId="77777777" w:rsidR="00B05847" w:rsidRPr="008D68CF" w:rsidRDefault="00B05847">
      <w:pPr>
        <w:rPr>
          <w:color w:val="1F497D"/>
          <w:sz w:val="28"/>
          <w:szCs w:val="28"/>
        </w:rPr>
      </w:pPr>
    </w:p>
    <w:p w14:paraId="41887FC8" w14:textId="616FDB66" w:rsidR="00B05847" w:rsidRPr="008D68CF" w:rsidRDefault="00B05847">
      <w:pPr>
        <w:tabs>
          <w:tab w:val="left" w:pos="720"/>
          <w:tab w:val="left" w:pos="1440"/>
          <w:tab w:val="left" w:pos="2160"/>
          <w:tab w:val="left" w:pos="2880"/>
          <w:tab w:val="left" w:pos="3600"/>
          <w:tab w:val="left" w:pos="4320"/>
          <w:tab w:val="left" w:pos="5040"/>
          <w:tab w:val="right" w:pos="9360"/>
        </w:tabs>
        <w:rPr>
          <w:i/>
          <w:iCs/>
          <w:sz w:val="28"/>
          <w:szCs w:val="28"/>
        </w:rPr>
      </w:pPr>
    </w:p>
    <w:p w14:paraId="2C9AEEFA" w14:textId="77777777" w:rsidR="00B05847" w:rsidRPr="005F7078" w:rsidRDefault="00B05847" w:rsidP="005F7078">
      <w:pPr>
        <w:rPr>
          <w:b/>
          <w:bCs/>
          <w:sz w:val="30"/>
          <w:szCs w:val="30"/>
        </w:rPr>
      </w:pPr>
      <w:r w:rsidRPr="005F7078">
        <w:rPr>
          <w:sz w:val="30"/>
          <w:szCs w:val="30"/>
        </w:rPr>
        <w:br w:type="page"/>
      </w:r>
      <w:r w:rsidRPr="005F7078">
        <w:rPr>
          <w:b/>
          <w:bCs/>
          <w:sz w:val="30"/>
          <w:szCs w:val="30"/>
        </w:rPr>
        <w:lastRenderedPageBreak/>
        <w:t>Counties of Warren and Washington Industrial Development Agency</w:t>
      </w:r>
    </w:p>
    <w:p w14:paraId="4ECEC60F" w14:textId="77777777" w:rsidR="00B05847" w:rsidRDefault="00B05847">
      <w:pPr>
        <w:rPr>
          <w:b/>
          <w:bCs/>
          <w:sz w:val="30"/>
          <w:szCs w:val="30"/>
        </w:rPr>
      </w:pPr>
    </w:p>
    <w:p w14:paraId="6D911419" w14:textId="77777777" w:rsidR="00B43FD8" w:rsidRPr="005F7078" w:rsidRDefault="00B43FD8">
      <w:pPr>
        <w:rPr>
          <w:b/>
          <w:bCs/>
          <w:sz w:val="30"/>
          <w:szCs w:val="30"/>
        </w:rPr>
      </w:pPr>
    </w:p>
    <w:p w14:paraId="71BCFD70" w14:textId="58570625" w:rsidR="00B05847" w:rsidRPr="005F7078" w:rsidRDefault="00B05847">
      <w:pPr>
        <w:jc w:val="center"/>
        <w:rPr>
          <w:sz w:val="30"/>
          <w:szCs w:val="30"/>
        </w:rPr>
      </w:pPr>
      <w:r w:rsidRPr="00F91449">
        <w:rPr>
          <w:b/>
          <w:bCs/>
          <w:sz w:val="36"/>
          <w:szCs w:val="36"/>
        </w:rPr>
        <w:t>20</w:t>
      </w:r>
      <w:r w:rsidR="000269C9">
        <w:rPr>
          <w:b/>
          <w:bCs/>
          <w:sz w:val="36"/>
          <w:szCs w:val="36"/>
        </w:rPr>
        <w:t>2</w:t>
      </w:r>
      <w:r w:rsidR="00A922A1">
        <w:rPr>
          <w:b/>
          <w:bCs/>
          <w:sz w:val="36"/>
          <w:szCs w:val="36"/>
        </w:rPr>
        <w:t>3</w:t>
      </w:r>
      <w:r w:rsidR="00CB4648">
        <w:rPr>
          <w:b/>
          <w:bCs/>
          <w:sz w:val="36"/>
          <w:szCs w:val="36"/>
        </w:rPr>
        <w:t xml:space="preserve"> </w:t>
      </w:r>
      <w:r w:rsidRPr="00F91449">
        <w:rPr>
          <w:b/>
          <w:bCs/>
          <w:sz w:val="36"/>
          <w:szCs w:val="36"/>
        </w:rPr>
        <w:t>MEMBERS</w:t>
      </w:r>
    </w:p>
    <w:p w14:paraId="7A53A35A" w14:textId="77777777" w:rsidR="00B05847" w:rsidRPr="005F7078" w:rsidRDefault="00B05847">
      <w:pPr>
        <w:rPr>
          <w:sz w:val="30"/>
          <w:szCs w:val="30"/>
        </w:rPr>
      </w:pPr>
    </w:p>
    <w:p w14:paraId="75AEA2A9" w14:textId="569434CC" w:rsidR="00B05847" w:rsidRDefault="00B05847" w:rsidP="00B43FD8">
      <w:pPr>
        <w:spacing w:line="360" w:lineRule="auto"/>
        <w:rPr>
          <w:sz w:val="30"/>
          <w:szCs w:val="30"/>
        </w:rPr>
      </w:pPr>
      <w:r w:rsidRPr="005F7078">
        <w:rPr>
          <w:sz w:val="30"/>
          <w:szCs w:val="30"/>
        </w:rPr>
        <w:tab/>
      </w:r>
      <w:r w:rsidR="000269C9">
        <w:rPr>
          <w:sz w:val="30"/>
          <w:szCs w:val="30"/>
        </w:rPr>
        <w:t>Dave O’Brien</w:t>
      </w:r>
      <w:r w:rsidR="0015136E">
        <w:rPr>
          <w:sz w:val="30"/>
          <w:szCs w:val="30"/>
        </w:rPr>
        <w:tab/>
      </w:r>
      <w:r w:rsidR="0015136E">
        <w:rPr>
          <w:sz w:val="30"/>
          <w:szCs w:val="30"/>
        </w:rPr>
        <w:tab/>
      </w:r>
      <w:r w:rsidR="00491EE8">
        <w:rPr>
          <w:sz w:val="30"/>
          <w:szCs w:val="30"/>
        </w:rPr>
        <w:t>Chair</w:t>
      </w:r>
      <w:r w:rsidR="00EB2A51">
        <w:rPr>
          <w:sz w:val="30"/>
          <w:szCs w:val="30"/>
        </w:rPr>
        <w:tab/>
      </w:r>
      <w:r w:rsidR="00EB2A51">
        <w:rPr>
          <w:sz w:val="30"/>
          <w:szCs w:val="30"/>
        </w:rPr>
        <w:tab/>
      </w:r>
      <w:r w:rsidR="00AC7D38">
        <w:rPr>
          <w:sz w:val="30"/>
          <w:szCs w:val="30"/>
        </w:rPr>
        <w:tab/>
      </w:r>
      <w:r w:rsidR="00AC7D38">
        <w:rPr>
          <w:sz w:val="30"/>
          <w:szCs w:val="30"/>
        </w:rPr>
        <w:tab/>
      </w:r>
      <w:r w:rsidR="00AC7D38">
        <w:rPr>
          <w:sz w:val="30"/>
          <w:szCs w:val="30"/>
        </w:rPr>
        <w:tab/>
      </w:r>
      <w:r w:rsidR="00A71002">
        <w:rPr>
          <w:sz w:val="30"/>
          <w:szCs w:val="30"/>
        </w:rPr>
        <w:t>Washington</w:t>
      </w:r>
      <w:r w:rsidR="00EB2A51">
        <w:rPr>
          <w:sz w:val="30"/>
          <w:szCs w:val="30"/>
        </w:rPr>
        <w:tab/>
      </w:r>
    </w:p>
    <w:p w14:paraId="47A32E0C" w14:textId="57F5621E" w:rsidR="003B70A4" w:rsidRPr="005F7078" w:rsidRDefault="0019036F" w:rsidP="00491EE8">
      <w:pPr>
        <w:spacing w:line="360" w:lineRule="auto"/>
        <w:rPr>
          <w:sz w:val="30"/>
          <w:szCs w:val="30"/>
        </w:rPr>
      </w:pPr>
      <w:r>
        <w:rPr>
          <w:sz w:val="30"/>
          <w:szCs w:val="30"/>
        </w:rPr>
        <w:tab/>
      </w:r>
      <w:r w:rsidR="000269C9">
        <w:rPr>
          <w:sz w:val="30"/>
          <w:szCs w:val="30"/>
        </w:rPr>
        <w:t>Craig Leggett</w:t>
      </w:r>
      <w:r w:rsidR="0015136E">
        <w:rPr>
          <w:sz w:val="30"/>
          <w:szCs w:val="30"/>
        </w:rPr>
        <w:tab/>
      </w:r>
      <w:r w:rsidR="0015136E">
        <w:rPr>
          <w:sz w:val="30"/>
          <w:szCs w:val="30"/>
        </w:rPr>
        <w:tab/>
      </w:r>
      <w:r>
        <w:rPr>
          <w:sz w:val="30"/>
          <w:szCs w:val="30"/>
        </w:rPr>
        <w:t xml:space="preserve">Vice </w:t>
      </w:r>
      <w:r w:rsidR="00491EE8">
        <w:rPr>
          <w:sz w:val="30"/>
          <w:szCs w:val="30"/>
        </w:rPr>
        <w:t>Chair</w:t>
      </w:r>
      <w:r w:rsidR="00A71002">
        <w:rPr>
          <w:sz w:val="30"/>
          <w:szCs w:val="30"/>
        </w:rPr>
        <w:tab/>
      </w:r>
      <w:r w:rsidR="00A71002">
        <w:rPr>
          <w:sz w:val="30"/>
          <w:szCs w:val="30"/>
        </w:rPr>
        <w:tab/>
      </w:r>
      <w:r w:rsidR="00A71002">
        <w:rPr>
          <w:sz w:val="30"/>
          <w:szCs w:val="30"/>
        </w:rPr>
        <w:tab/>
      </w:r>
      <w:r w:rsidR="00A71002">
        <w:rPr>
          <w:sz w:val="30"/>
          <w:szCs w:val="30"/>
        </w:rPr>
        <w:tab/>
        <w:t>Warren</w:t>
      </w:r>
    </w:p>
    <w:p w14:paraId="5A2A578D" w14:textId="37B70188" w:rsidR="00B05847" w:rsidRPr="005F7078" w:rsidRDefault="00B05847" w:rsidP="00B43FD8">
      <w:pPr>
        <w:spacing w:line="360" w:lineRule="auto"/>
        <w:rPr>
          <w:sz w:val="30"/>
          <w:szCs w:val="30"/>
        </w:rPr>
      </w:pPr>
      <w:r w:rsidRPr="005F7078">
        <w:rPr>
          <w:sz w:val="30"/>
          <w:szCs w:val="30"/>
        </w:rPr>
        <w:tab/>
      </w:r>
      <w:r w:rsidR="00135E22">
        <w:rPr>
          <w:sz w:val="30"/>
          <w:szCs w:val="30"/>
        </w:rPr>
        <w:t>Brian Campbell</w:t>
      </w:r>
      <w:r w:rsidR="00B26A61">
        <w:rPr>
          <w:sz w:val="30"/>
          <w:szCs w:val="30"/>
        </w:rPr>
        <w:tab/>
      </w:r>
      <w:r w:rsidR="00B26A61">
        <w:rPr>
          <w:sz w:val="30"/>
          <w:szCs w:val="30"/>
        </w:rPr>
        <w:tab/>
        <w:t>Secretary</w:t>
      </w:r>
      <w:r w:rsidR="00EB498B">
        <w:rPr>
          <w:sz w:val="30"/>
          <w:szCs w:val="30"/>
        </w:rPr>
        <w:t xml:space="preserve"> &amp; </w:t>
      </w:r>
      <w:r w:rsidR="00B26A61">
        <w:rPr>
          <w:sz w:val="30"/>
          <w:szCs w:val="30"/>
        </w:rPr>
        <w:t>Treasurer</w:t>
      </w:r>
      <w:r w:rsidR="00A71002">
        <w:rPr>
          <w:sz w:val="30"/>
          <w:szCs w:val="30"/>
        </w:rPr>
        <w:tab/>
      </w:r>
      <w:r w:rsidR="00A71002">
        <w:rPr>
          <w:sz w:val="30"/>
          <w:szCs w:val="30"/>
        </w:rPr>
        <w:tab/>
        <w:t>Washington</w:t>
      </w:r>
    </w:p>
    <w:p w14:paraId="256DAA38" w14:textId="3C0832DA" w:rsidR="0015136E" w:rsidRDefault="003B70A4" w:rsidP="00B43FD8">
      <w:pPr>
        <w:spacing w:line="360" w:lineRule="auto"/>
        <w:rPr>
          <w:sz w:val="30"/>
          <w:szCs w:val="30"/>
        </w:rPr>
      </w:pPr>
      <w:r>
        <w:rPr>
          <w:sz w:val="30"/>
          <w:szCs w:val="30"/>
        </w:rPr>
        <w:tab/>
      </w:r>
      <w:r w:rsidR="009E0505">
        <w:rPr>
          <w:sz w:val="30"/>
          <w:szCs w:val="30"/>
        </w:rPr>
        <w:t>Mary King</w:t>
      </w:r>
      <w:r w:rsidR="00CA7BCE">
        <w:rPr>
          <w:sz w:val="30"/>
          <w:szCs w:val="30"/>
        </w:rPr>
        <w:tab/>
      </w:r>
      <w:r w:rsidR="00CA7BCE">
        <w:rPr>
          <w:sz w:val="30"/>
          <w:szCs w:val="30"/>
        </w:rPr>
        <w:tab/>
      </w:r>
      <w:r w:rsidR="00CB4648">
        <w:rPr>
          <w:sz w:val="30"/>
          <w:szCs w:val="30"/>
        </w:rPr>
        <w:tab/>
      </w:r>
      <w:r w:rsidR="00CA7BCE">
        <w:rPr>
          <w:sz w:val="30"/>
          <w:szCs w:val="30"/>
        </w:rPr>
        <w:t>Member</w:t>
      </w:r>
      <w:r w:rsidR="00A71002">
        <w:rPr>
          <w:sz w:val="30"/>
          <w:szCs w:val="30"/>
        </w:rPr>
        <w:tab/>
      </w:r>
      <w:r w:rsidR="00A71002">
        <w:rPr>
          <w:sz w:val="30"/>
          <w:szCs w:val="30"/>
        </w:rPr>
        <w:tab/>
      </w:r>
      <w:r w:rsidR="00A71002">
        <w:rPr>
          <w:sz w:val="30"/>
          <w:szCs w:val="30"/>
        </w:rPr>
        <w:tab/>
      </w:r>
      <w:r w:rsidR="00A71002">
        <w:rPr>
          <w:sz w:val="30"/>
          <w:szCs w:val="30"/>
        </w:rPr>
        <w:tab/>
        <w:t>Washington</w:t>
      </w:r>
    </w:p>
    <w:p w14:paraId="7B27F2B1" w14:textId="42E52DBE" w:rsidR="0015136E" w:rsidRDefault="0015136E" w:rsidP="00CB2107">
      <w:pPr>
        <w:spacing w:line="360" w:lineRule="auto"/>
        <w:ind w:firstLine="720"/>
        <w:rPr>
          <w:sz w:val="30"/>
          <w:szCs w:val="30"/>
        </w:rPr>
      </w:pPr>
      <w:r>
        <w:rPr>
          <w:sz w:val="30"/>
          <w:szCs w:val="30"/>
        </w:rPr>
        <w:t>Virginia Sullivan</w:t>
      </w:r>
      <w:r w:rsidR="00CA7BCE">
        <w:rPr>
          <w:sz w:val="30"/>
          <w:szCs w:val="30"/>
        </w:rPr>
        <w:tab/>
      </w:r>
      <w:r w:rsidR="00CA7BCE">
        <w:rPr>
          <w:sz w:val="30"/>
          <w:szCs w:val="30"/>
        </w:rPr>
        <w:tab/>
        <w:t>Member</w:t>
      </w:r>
      <w:r w:rsidR="00A71002">
        <w:rPr>
          <w:sz w:val="30"/>
          <w:szCs w:val="30"/>
        </w:rPr>
        <w:tab/>
      </w:r>
      <w:r w:rsidR="00A71002">
        <w:rPr>
          <w:sz w:val="30"/>
          <w:szCs w:val="30"/>
        </w:rPr>
        <w:tab/>
      </w:r>
      <w:r w:rsidR="00A71002">
        <w:rPr>
          <w:sz w:val="30"/>
          <w:szCs w:val="30"/>
        </w:rPr>
        <w:tab/>
      </w:r>
      <w:r w:rsidR="00A71002">
        <w:rPr>
          <w:sz w:val="30"/>
          <w:szCs w:val="30"/>
        </w:rPr>
        <w:tab/>
        <w:t>Wa</w:t>
      </w:r>
      <w:r w:rsidR="00E36C54">
        <w:rPr>
          <w:sz w:val="30"/>
          <w:szCs w:val="30"/>
        </w:rPr>
        <w:t>shington</w:t>
      </w:r>
    </w:p>
    <w:p w14:paraId="46967406" w14:textId="190DFCBE" w:rsidR="00A37406" w:rsidRDefault="003B70A4" w:rsidP="00B43FD8">
      <w:pPr>
        <w:spacing w:line="360" w:lineRule="auto"/>
        <w:rPr>
          <w:sz w:val="30"/>
          <w:szCs w:val="30"/>
        </w:rPr>
      </w:pPr>
      <w:r>
        <w:rPr>
          <w:sz w:val="30"/>
          <w:szCs w:val="30"/>
        </w:rPr>
        <w:tab/>
      </w:r>
      <w:r w:rsidR="0036223E">
        <w:rPr>
          <w:sz w:val="30"/>
          <w:szCs w:val="30"/>
        </w:rPr>
        <w:t>Nicholas Caimano</w:t>
      </w:r>
      <w:r w:rsidR="00CA7BCE">
        <w:rPr>
          <w:sz w:val="30"/>
          <w:szCs w:val="30"/>
        </w:rPr>
        <w:tab/>
        <w:t>Member</w:t>
      </w:r>
      <w:r w:rsidR="00A71002">
        <w:rPr>
          <w:sz w:val="30"/>
          <w:szCs w:val="30"/>
        </w:rPr>
        <w:tab/>
      </w:r>
      <w:r w:rsidR="00A71002">
        <w:rPr>
          <w:sz w:val="30"/>
          <w:szCs w:val="30"/>
        </w:rPr>
        <w:tab/>
      </w:r>
      <w:r w:rsidR="00A71002">
        <w:rPr>
          <w:sz w:val="30"/>
          <w:szCs w:val="30"/>
        </w:rPr>
        <w:tab/>
      </w:r>
      <w:r w:rsidR="00A71002">
        <w:rPr>
          <w:sz w:val="30"/>
          <w:szCs w:val="30"/>
        </w:rPr>
        <w:tab/>
        <w:t>Warren</w:t>
      </w:r>
    </w:p>
    <w:p w14:paraId="14EDF09C" w14:textId="2A9923E8" w:rsidR="00A37406" w:rsidRDefault="00A37406" w:rsidP="00B43FD8">
      <w:pPr>
        <w:spacing w:line="360" w:lineRule="auto"/>
        <w:rPr>
          <w:sz w:val="30"/>
          <w:szCs w:val="30"/>
        </w:rPr>
      </w:pPr>
      <w:r>
        <w:rPr>
          <w:sz w:val="30"/>
          <w:szCs w:val="30"/>
        </w:rPr>
        <w:tab/>
        <w:t>Mike Wild</w:t>
      </w:r>
      <w:r w:rsidR="000269C9">
        <w:rPr>
          <w:sz w:val="30"/>
          <w:szCs w:val="30"/>
        </w:rPr>
        <w:tab/>
      </w:r>
      <w:r w:rsidR="000269C9">
        <w:rPr>
          <w:sz w:val="30"/>
          <w:szCs w:val="30"/>
        </w:rPr>
        <w:tab/>
      </w:r>
      <w:r w:rsidR="000269C9">
        <w:rPr>
          <w:sz w:val="30"/>
          <w:szCs w:val="30"/>
        </w:rPr>
        <w:tab/>
        <w:t>Member</w:t>
      </w:r>
      <w:r w:rsidR="00EB498B">
        <w:rPr>
          <w:sz w:val="30"/>
          <w:szCs w:val="30"/>
        </w:rPr>
        <w:t>-</w:t>
      </w:r>
      <w:r w:rsidR="000269C9">
        <w:rPr>
          <w:sz w:val="30"/>
          <w:szCs w:val="30"/>
        </w:rPr>
        <w:t>At-Large</w:t>
      </w:r>
      <w:r w:rsidR="00A71002">
        <w:rPr>
          <w:sz w:val="30"/>
          <w:szCs w:val="30"/>
        </w:rPr>
        <w:tab/>
      </w:r>
      <w:r w:rsidR="00A71002">
        <w:rPr>
          <w:sz w:val="30"/>
          <w:szCs w:val="30"/>
        </w:rPr>
        <w:tab/>
        <w:t>Warren</w:t>
      </w:r>
    </w:p>
    <w:p w14:paraId="07344FC4" w14:textId="4CC1D2DF" w:rsidR="00A37406" w:rsidRDefault="00A37406" w:rsidP="00B43FD8">
      <w:pPr>
        <w:spacing w:line="360" w:lineRule="auto"/>
        <w:rPr>
          <w:sz w:val="30"/>
          <w:szCs w:val="30"/>
        </w:rPr>
      </w:pPr>
      <w:r>
        <w:rPr>
          <w:sz w:val="30"/>
          <w:szCs w:val="30"/>
        </w:rPr>
        <w:tab/>
      </w:r>
      <w:r w:rsidR="000269C9">
        <w:rPr>
          <w:sz w:val="30"/>
          <w:szCs w:val="30"/>
        </w:rPr>
        <w:t>Dan Bruno</w:t>
      </w:r>
      <w:r w:rsidR="00CA7BCE">
        <w:rPr>
          <w:sz w:val="30"/>
          <w:szCs w:val="30"/>
        </w:rPr>
        <w:tab/>
      </w:r>
      <w:r w:rsidR="00CA7BCE">
        <w:rPr>
          <w:sz w:val="30"/>
          <w:szCs w:val="30"/>
        </w:rPr>
        <w:tab/>
      </w:r>
      <w:r w:rsidR="00CA7BCE">
        <w:rPr>
          <w:sz w:val="30"/>
          <w:szCs w:val="30"/>
        </w:rPr>
        <w:tab/>
        <w:t>Member</w:t>
      </w:r>
      <w:r w:rsidR="00135E22">
        <w:rPr>
          <w:sz w:val="30"/>
          <w:szCs w:val="30"/>
        </w:rPr>
        <w:t xml:space="preserve"> </w:t>
      </w:r>
      <w:r w:rsidR="00351156">
        <w:rPr>
          <w:sz w:val="30"/>
          <w:szCs w:val="30"/>
        </w:rPr>
        <w:t xml:space="preserve">&amp; </w:t>
      </w:r>
      <w:r w:rsidR="00135E22">
        <w:rPr>
          <w:sz w:val="30"/>
          <w:szCs w:val="30"/>
        </w:rPr>
        <w:t>Park Chair</w:t>
      </w:r>
      <w:r w:rsidR="00A71002">
        <w:rPr>
          <w:sz w:val="30"/>
          <w:szCs w:val="30"/>
        </w:rPr>
        <w:tab/>
      </w:r>
      <w:r w:rsidR="00A71002">
        <w:rPr>
          <w:sz w:val="30"/>
          <w:szCs w:val="30"/>
        </w:rPr>
        <w:tab/>
        <w:t>Warren</w:t>
      </w:r>
    </w:p>
    <w:p w14:paraId="214016BA" w14:textId="2B0D7D61" w:rsidR="00135E22" w:rsidRDefault="00135E22" w:rsidP="00B43FD8">
      <w:pPr>
        <w:spacing w:line="360" w:lineRule="auto"/>
        <w:rPr>
          <w:sz w:val="30"/>
          <w:szCs w:val="30"/>
        </w:rPr>
      </w:pPr>
      <w:r>
        <w:rPr>
          <w:sz w:val="30"/>
          <w:szCs w:val="30"/>
        </w:rPr>
        <w:tab/>
        <w:t>Juan Gonzale</w:t>
      </w:r>
      <w:r w:rsidR="00EB498B">
        <w:rPr>
          <w:sz w:val="30"/>
          <w:szCs w:val="30"/>
        </w:rPr>
        <w:t>s</w:t>
      </w:r>
      <w:r w:rsidR="00A3018F">
        <w:rPr>
          <w:sz w:val="30"/>
          <w:szCs w:val="30"/>
        </w:rPr>
        <w:tab/>
      </w:r>
      <w:r w:rsidR="00A3018F">
        <w:rPr>
          <w:sz w:val="30"/>
          <w:szCs w:val="30"/>
        </w:rPr>
        <w:tab/>
        <w:t>Member</w:t>
      </w:r>
      <w:r w:rsidR="00A71002">
        <w:rPr>
          <w:sz w:val="30"/>
          <w:szCs w:val="30"/>
        </w:rPr>
        <w:tab/>
      </w:r>
      <w:r w:rsidR="00A71002">
        <w:rPr>
          <w:sz w:val="30"/>
          <w:szCs w:val="30"/>
        </w:rPr>
        <w:tab/>
      </w:r>
      <w:r w:rsidR="00A71002">
        <w:rPr>
          <w:sz w:val="30"/>
          <w:szCs w:val="30"/>
        </w:rPr>
        <w:tab/>
      </w:r>
      <w:r w:rsidR="00A71002">
        <w:rPr>
          <w:sz w:val="30"/>
          <w:szCs w:val="30"/>
        </w:rPr>
        <w:tab/>
        <w:t>Washington</w:t>
      </w:r>
    </w:p>
    <w:p w14:paraId="2910C268" w14:textId="1BE5B06C" w:rsidR="00A3018F" w:rsidRDefault="00A3018F" w:rsidP="00B43FD8">
      <w:pPr>
        <w:spacing w:line="360" w:lineRule="auto"/>
        <w:rPr>
          <w:sz w:val="30"/>
          <w:szCs w:val="30"/>
        </w:rPr>
      </w:pPr>
      <w:r>
        <w:rPr>
          <w:sz w:val="30"/>
          <w:szCs w:val="30"/>
        </w:rPr>
        <w:tab/>
        <w:t>Tim Robinson</w:t>
      </w:r>
      <w:r>
        <w:rPr>
          <w:sz w:val="30"/>
          <w:szCs w:val="30"/>
        </w:rPr>
        <w:tab/>
      </w:r>
      <w:r>
        <w:rPr>
          <w:sz w:val="30"/>
          <w:szCs w:val="30"/>
        </w:rPr>
        <w:tab/>
        <w:t>Member</w:t>
      </w:r>
      <w:r w:rsidR="00E36C54">
        <w:rPr>
          <w:sz w:val="30"/>
          <w:szCs w:val="30"/>
        </w:rPr>
        <w:tab/>
      </w:r>
      <w:r w:rsidR="00E36C54">
        <w:rPr>
          <w:sz w:val="30"/>
          <w:szCs w:val="30"/>
        </w:rPr>
        <w:tab/>
      </w:r>
      <w:r w:rsidR="00E36C54">
        <w:rPr>
          <w:sz w:val="30"/>
          <w:szCs w:val="30"/>
        </w:rPr>
        <w:tab/>
      </w:r>
      <w:r w:rsidR="00E36C54">
        <w:rPr>
          <w:sz w:val="30"/>
          <w:szCs w:val="30"/>
        </w:rPr>
        <w:tab/>
        <w:t>Warren</w:t>
      </w:r>
    </w:p>
    <w:p w14:paraId="6F2A39C3" w14:textId="4419B3D2" w:rsidR="00A37406" w:rsidRDefault="00A37406" w:rsidP="00B43FD8">
      <w:pPr>
        <w:spacing w:line="360" w:lineRule="auto"/>
        <w:rPr>
          <w:sz w:val="30"/>
          <w:szCs w:val="30"/>
        </w:rPr>
      </w:pPr>
      <w:r>
        <w:rPr>
          <w:sz w:val="30"/>
          <w:szCs w:val="30"/>
        </w:rPr>
        <w:tab/>
      </w:r>
      <w:r>
        <w:rPr>
          <w:sz w:val="30"/>
          <w:szCs w:val="30"/>
        </w:rPr>
        <w:tab/>
      </w:r>
      <w:r>
        <w:rPr>
          <w:sz w:val="30"/>
          <w:szCs w:val="30"/>
        </w:rPr>
        <w:tab/>
      </w:r>
    </w:p>
    <w:p w14:paraId="41F6CFC5" w14:textId="73248BDD" w:rsidR="00B43FD8" w:rsidRPr="00803796" w:rsidRDefault="00B43FD8" w:rsidP="00A37406">
      <w:pPr>
        <w:spacing w:line="360" w:lineRule="auto"/>
        <w:jc w:val="center"/>
        <w:rPr>
          <w:b/>
          <w:i/>
          <w:sz w:val="28"/>
          <w:szCs w:val="28"/>
        </w:rPr>
      </w:pPr>
      <w:r w:rsidRPr="00803796">
        <w:rPr>
          <w:b/>
          <w:i/>
          <w:sz w:val="28"/>
          <w:szCs w:val="28"/>
        </w:rPr>
        <w:t xml:space="preserve">COMMITTEES </w:t>
      </w:r>
      <w:r w:rsidR="00C75615" w:rsidRPr="00803796">
        <w:rPr>
          <w:b/>
          <w:i/>
          <w:sz w:val="28"/>
          <w:szCs w:val="28"/>
        </w:rPr>
        <w:t>AND STAFF</w:t>
      </w:r>
    </w:p>
    <w:p w14:paraId="348DA1FE" w14:textId="77777777" w:rsidR="00B43FD8" w:rsidRPr="0019036F" w:rsidRDefault="00B43FD8" w:rsidP="00B43FD8">
      <w:pPr>
        <w:jc w:val="center"/>
        <w:rPr>
          <w:sz w:val="24"/>
          <w:szCs w:val="24"/>
        </w:rPr>
      </w:pPr>
    </w:p>
    <w:p w14:paraId="388C568E" w14:textId="77777777" w:rsidR="00B43FD8" w:rsidRPr="0015136E" w:rsidRDefault="00B43FD8">
      <w:pPr>
        <w:rPr>
          <w:b/>
          <w:sz w:val="24"/>
          <w:szCs w:val="24"/>
        </w:rPr>
      </w:pPr>
      <w:r w:rsidRPr="0015136E">
        <w:rPr>
          <w:b/>
          <w:sz w:val="24"/>
          <w:szCs w:val="24"/>
        </w:rPr>
        <w:t>Executive, Park</w:t>
      </w:r>
      <w:r w:rsidR="003B70A4" w:rsidRPr="0015136E">
        <w:rPr>
          <w:b/>
          <w:sz w:val="24"/>
          <w:szCs w:val="24"/>
        </w:rPr>
        <w:t>,</w:t>
      </w:r>
      <w:r w:rsidRPr="0015136E">
        <w:rPr>
          <w:b/>
          <w:sz w:val="24"/>
          <w:szCs w:val="24"/>
        </w:rPr>
        <w:t xml:space="preserve"> Governance</w:t>
      </w:r>
      <w:r w:rsidR="003B70A4" w:rsidRPr="0015136E">
        <w:rPr>
          <w:b/>
          <w:sz w:val="24"/>
          <w:szCs w:val="24"/>
        </w:rPr>
        <w:t xml:space="preserve"> and Nominating</w:t>
      </w:r>
      <w:r w:rsidRPr="0015136E">
        <w:rPr>
          <w:b/>
          <w:sz w:val="24"/>
          <w:szCs w:val="24"/>
        </w:rPr>
        <w:t xml:space="preserve"> Committees: </w:t>
      </w:r>
    </w:p>
    <w:p w14:paraId="7AE151C9" w14:textId="77777777" w:rsidR="00B43FD8" w:rsidRDefault="00491EE8" w:rsidP="0015136E">
      <w:pPr>
        <w:rPr>
          <w:sz w:val="24"/>
          <w:szCs w:val="24"/>
        </w:rPr>
      </w:pPr>
      <w:r>
        <w:rPr>
          <w:sz w:val="24"/>
          <w:szCs w:val="24"/>
        </w:rPr>
        <w:t>Chair</w:t>
      </w:r>
      <w:r w:rsidR="00B43FD8" w:rsidRPr="0019036F">
        <w:rPr>
          <w:sz w:val="24"/>
          <w:szCs w:val="24"/>
        </w:rPr>
        <w:t xml:space="preserve">, Vice </w:t>
      </w:r>
      <w:r>
        <w:rPr>
          <w:sz w:val="24"/>
          <w:szCs w:val="24"/>
        </w:rPr>
        <w:t>Chair</w:t>
      </w:r>
      <w:r w:rsidR="00B43FD8" w:rsidRPr="0019036F">
        <w:rPr>
          <w:sz w:val="24"/>
          <w:szCs w:val="24"/>
        </w:rPr>
        <w:t>, Secretary/Treasurer and At-Large Member</w:t>
      </w:r>
      <w:r w:rsidR="00793298">
        <w:rPr>
          <w:sz w:val="24"/>
          <w:szCs w:val="24"/>
        </w:rPr>
        <w:t>s</w:t>
      </w:r>
    </w:p>
    <w:p w14:paraId="310B81CF" w14:textId="77777777" w:rsidR="0015136E" w:rsidRPr="0019036F" w:rsidRDefault="0015136E" w:rsidP="00B43FD8">
      <w:pPr>
        <w:ind w:firstLine="720"/>
        <w:rPr>
          <w:sz w:val="24"/>
          <w:szCs w:val="24"/>
        </w:rPr>
      </w:pPr>
    </w:p>
    <w:p w14:paraId="217FAA5B" w14:textId="77777777" w:rsidR="00B43FD8" w:rsidRPr="0015136E" w:rsidRDefault="00B43FD8">
      <w:pPr>
        <w:rPr>
          <w:b/>
          <w:sz w:val="24"/>
          <w:szCs w:val="24"/>
        </w:rPr>
      </w:pPr>
      <w:r w:rsidRPr="0015136E">
        <w:rPr>
          <w:b/>
          <w:sz w:val="24"/>
          <w:szCs w:val="24"/>
        </w:rPr>
        <w:t xml:space="preserve">Audit </w:t>
      </w:r>
      <w:r w:rsidR="0000454D" w:rsidRPr="0015136E">
        <w:rPr>
          <w:b/>
          <w:sz w:val="24"/>
          <w:szCs w:val="24"/>
        </w:rPr>
        <w:t xml:space="preserve">and Finance </w:t>
      </w:r>
      <w:r w:rsidRPr="0015136E">
        <w:rPr>
          <w:b/>
          <w:sz w:val="24"/>
          <w:szCs w:val="24"/>
        </w:rPr>
        <w:t>Committee:</w:t>
      </w:r>
    </w:p>
    <w:p w14:paraId="39B73BD4" w14:textId="38CE4DC1" w:rsidR="00B43FD8" w:rsidRPr="0019036F" w:rsidRDefault="00B26A61">
      <w:pPr>
        <w:rPr>
          <w:sz w:val="24"/>
          <w:szCs w:val="24"/>
        </w:rPr>
      </w:pPr>
      <w:r>
        <w:rPr>
          <w:sz w:val="24"/>
          <w:szCs w:val="24"/>
        </w:rPr>
        <w:t>Tim Robinson</w:t>
      </w:r>
      <w:r w:rsidR="003B70A4">
        <w:rPr>
          <w:sz w:val="24"/>
          <w:szCs w:val="24"/>
        </w:rPr>
        <w:t xml:space="preserve">, </w:t>
      </w:r>
      <w:r w:rsidR="00CA07E5">
        <w:rPr>
          <w:sz w:val="24"/>
          <w:szCs w:val="24"/>
        </w:rPr>
        <w:t>Ginny Sullivan</w:t>
      </w:r>
      <w:r w:rsidR="00F930D3">
        <w:rPr>
          <w:sz w:val="24"/>
          <w:szCs w:val="24"/>
        </w:rPr>
        <w:t xml:space="preserve">, </w:t>
      </w:r>
      <w:r w:rsidR="00571818">
        <w:rPr>
          <w:sz w:val="24"/>
          <w:szCs w:val="24"/>
        </w:rPr>
        <w:t xml:space="preserve">Mike Wild, </w:t>
      </w:r>
      <w:r w:rsidR="00491EE8">
        <w:rPr>
          <w:sz w:val="24"/>
          <w:szCs w:val="24"/>
        </w:rPr>
        <w:t>Chair</w:t>
      </w:r>
      <w:r w:rsidR="00F930D3">
        <w:rPr>
          <w:sz w:val="24"/>
          <w:szCs w:val="24"/>
        </w:rPr>
        <w:t xml:space="preserve"> of the Board as an Alternate</w:t>
      </w:r>
    </w:p>
    <w:p w14:paraId="457EF487" w14:textId="77777777" w:rsidR="0015136E" w:rsidRDefault="0015136E" w:rsidP="0015136E">
      <w:pPr>
        <w:rPr>
          <w:sz w:val="24"/>
          <w:szCs w:val="24"/>
        </w:rPr>
      </w:pPr>
    </w:p>
    <w:p w14:paraId="562DB14C" w14:textId="77777777" w:rsidR="00B77565" w:rsidRDefault="00B77565" w:rsidP="0015136E">
      <w:pPr>
        <w:rPr>
          <w:b/>
          <w:sz w:val="24"/>
          <w:szCs w:val="24"/>
        </w:rPr>
      </w:pPr>
    </w:p>
    <w:p w14:paraId="7327F80D" w14:textId="04DABA67" w:rsidR="00DA7B3A" w:rsidRDefault="00C75615" w:rsidP="0015136E">
      <w:pPr>
        <w:rPr>
          <w:b/>
          <w:sz w:val="24"/>
          <w:szCs w:val="24"/>
        </w:rPr>
      </w:pPr>
      <w:r>
        <w:rPr>
          <w:b/>
          <w:sz w:val="24"/>
          <w:szCs w:val="24"/>
        </w:rPr>
        <w:t>Chief Executive Officer</w:t>
      </w:r>
      <w:r w:rsidR="00DA7B3A">
        <w:rPr>
          <w:b/>
          <w:sz w:val="24"/>
          <w:szCs w:val="24"/>
        </w:rPr>
        <w:t>:</w:t>
      </w:r>
    </w:p>
    <w:p w14:paraId="7F68E3A9" w14:textId="363192CC" w:rsidR="00DA7B3A" w:rsidRPr="00803796" w:rsidRDefault="00DA7B3A" w:rsidP="0015136E">
      <w:pPr>
        <w:rPr>
          <w:bCs/>
          <w:sz w:val="24"/>
          <w:szCs w:val="24"/>
        </w:rPr>
      </w:pPr>
      <w:r w:rsidRPr="00803796">
        <w:rPr>
          <w:bCs/>
          <w:sz w:val="24"/>
          <w:szCs w:val="24"/>
        </w:rPr>
        <w:t>Chuck Barton</w:t>
      </w:r>
      <w:r>
        <w:rPr>
          <w:bCs/>
          <w:sz w:val="24"/>
          <w:szCs w:val="24"/>
        </w:rPr>
        <w:tab/>
      </w:r>
      <w:r>
        <w:rPr>
          <w:bCs/>
          <w:sz w:val="24"/>
          <w:szCs w:val="24"/>
        </w:rPr>
        <w:tab/>
      </w:r>
      <w:hyperlink r:id="rId8" w:history="1">
        <w:r w:rsidRPr="00D93853">
          <w:rPr>
            <w:rStyle w:val="Hyperlink"/>
            <w:bCs/>
            <w:sz w:val="24"/>
            <w:szCs w:val="24"/>
          </w:rPr>
          <w:t>chuckbarton@warren-washingtonida.com</w:t>
        </w:r>
      </w:hyperlink>
      <w:r>
        <w:rPr>
          <w:bCs/>
          <w:sz w:val="24"/>
          <w:szCs w:val="24"/>
        </w:rPr>
        <w:tab/>
      </w:r>
      <w:r>
        <w:rPr>
          <w:bCs/>
          <w:sz w:val="24"/>
          <w:szCs w:val="24"/>
        </w:rPr>
        <w:tab/>
        <w:t>(518) 480-8669</w:t>
      </w:r>
    </w:p>
    <w:p w14:paraId="0CA0E822" w14:textId="77777777" w:rsidR="00DA7B3A" w:rsidRDefault="00DA7B3A" w:rsidP="0015136E">
      <w:pPr>
        <w:rPr>
          <w:b/>
          <w:sz w:val="24"/>
          <w:szCs w:val="24"/>
        </w:rPr>
      </w:pPr>
    </w:p>
    <w:p w14:paraId="3277C7F2" w14:textId="43CE7851" w:rsidR="00B05847" w:rsidRPr="0015136E" w:rsidRDefault="00B05847" w:rsidP="0015136E">
      <w:pPr>
        <w:rPr>
          <w:b/>
          <w:sz w:val="24"/>
          <w:szCs w:val="24"/>
        </w:rPr>
      </w:pPr>
      <w:r w:rsidRPr="0015136E">
        <w:rPr>
          <w:b/>
          <w:sz w:val="24"/>
          <w:szCs w:val="24"/>
        </w:rPr>
        <w:t>Administrator/Records Management Officer:</w:t>
      </w:r>
    </w:p>
    <w:p w14:paraId="6C2560C5" w14:textId="75E82624" w:rsidR="003B70A4" w:rsidRPr="0019036F" w:rsidRDefault="000269C9" w:rsidP="00DA7B3A">
      <w:pPr>
        <w:rPr>
          <w:sz w:val="24"/>
          <w:szCs w:val="24"/>
        </w:rPr>
      </w:pPr>
      <w:r>
        <w:rPr>
          <w:sz w:val="24"/>
          <w:szCs w:val="24"/>
        </w:rPr>
        <w:t>Alie Weaver</w:t>
      </w:r>
      <w:r w:rsidR="00DA7B3A">
        <w:tab/>
      </w:r>
      <w:r w:rsidR="00DA7B3A">
        <w:tab/>
      </w:r>
      <w:hyperlink r:id="rId9" w:history="1">
        <w:r w:rsidR="00DA7B3A" w:rsidRPr="00DA7B3A">
          <w:rPr>
            <w:rStyle w:val="Hyperlink"/>
            <w:sz w:val="24"/>
            <w:szCs w:val="24"/>
          </w:rPr>
          <w:t>aweaver@warren-washingtonida.com</w:t>
        </w:r>
      </w:hyperlink>
      <w:r w:rsidR="00DA7B3A">
        <w:rPr>
          <w:sz w:val="24"/>
          <w:szCs w:val="24"/>
        </w:rPr>
        <w:tab/>
      </w:r>
      <w:r w:rsidR="00DA7B3A">
        <w:rPr>
          <w:sz w:val="24"/>
          <w:szCs w:val="24"/>
        </w:rPr>
        <w:tab/>
      </w:r>
      <w:r w:rsidR="003B70A4" w:rsidRPr="0019036F">
        <w:rPr>
          <w:sz w:val="24"/>
          <w:szCs w:val="24"/>
        </w:rPr>
        <w:t>(518) 792-1312</w:t>
      </w:r>
    </w:p>
    <w:p w14:paraId="70FE465F" w14:textId="77777777" w:rsidR="003B70A4" w:rsidRDefault="003B70A4">
      <w:pPr>
        <w:jc w:val="center"/>
        <w:rPr>
          <w:sz w:val="24"/>
          <w:szCs w:val="24"/>
        </w:rPr>
      </w:pPr>
    </w:p>
    <w:p w14:paraId="65DE9E6C" w14:textId="77777777" w:rsidR="0019036F" w:rsidRPr="0015136E" w:rsidRDefault="00B05847" w:rsidP="0015136E">
      <w:pPr>
        <w:rPr>
          <w:b/>
          <w:sz w:val="24"/>
          <w:szCs w:val="24"/>
        </w:rPr>
      </w:pPr>
      <w:r w:rsidRPr="0015136E">
        <w:rPr>
          <w:b/>
          <w:sz w:val="24"/>
          <w:szCs w:val="24"/>
        </w:rPr>
        <w:t>Legal Counsel:</w:t>
      </w:r>
    </w:p>
    <w:p w14:paraId="0221BB5D" w14:textId="3031369B" w:rsidR="00A70C89" w:rsidRDefault="003B70A4" w:rsidP="0015136E">
      <w:pPr>
        <w:rPr>
          <w:sz w:val="24"/>
          <w:szCs w:val="24"/>
        </w:rPr>
      </w:pPr>
      <w:r>
        <w:rPr>
          <w:sz w:val="24"/>
          <w:szCs w:val="24"/>
        </w:rPr>
        <w:t>Kara Lais, Esq</w:t>
      </w:r>
      <w:r w:rsidR="00491EE8">
        <w:rPr>
          <w:sz w:val="24"/>
          <w:szCs w:val="24"/>
        </w:rPr>
        <w:t>.</w:t>
      </w:r>
      <w:r w:rsidR="00AB4345">
        <w:rPr>
          <w:sz w:val="24"/>
          <w:szCs w:val="24"/>
        </w:rPr>
        <w:tab/>
      </w:r>
      <w:hyperlink r:id="rId10" w:history="1">
        <w:r w:rsidR="00AB4345" w:rsidRPr="00AB4345">
          <w:rPr>
            <w:rStyle w:val="Hyperlink"/>
            <w:sz w:val="24"/>
            <w:szCs w:val="24"/>
          </w:rPr>
          <w:t>kil@fmbf-law.com</w:t>
        </w:r>
      </w:hyperlink>
      <w:r w:rsidR="00AB4345">
        <w:rPr>
          <w:sz w:val="24"/>
          <w:szCs w:val="24"/>
        </w:rPr>
        <w:tab/>
      </w:r>
      <w:r w:rsidR="00AB4345">
        <w:rPr>
          <w:sz w:val="24"/>
          <w:szCs w:val="24"/>
        </w:rPr>
        <w:tab/>
      </w:r>
      <w:r w:rsidR="00AB4345">
        <w:rPr>
          <w:sz w:val="24"/>
          <w:szCs w:val="24"/>
        </w:rPr>
        <w:tab/>
      </w:r>
      <w:r w:rsidR="00AB4345">
        <w:rPr>
          <w:sz w:val="24"/>
          <w:szCs w:val="24"/>
        </w:rPr>
        <w:tab/>
      </w:r>
      <w:r w:rsidR="00AB4345">
        <w:rPr>
          <w:sz w:val="24"/>
          <w:szCs w:val="24"/>
        </w:rPr>
        <w:tab/>
      </w:r>
      <w:r w:rsidR="00B05847" w:rsidRPr="0019036F">
        <w:rPr>
          <w:sz w:val="24"/>
          <w:szCs w:val="24"/>
        </w:rPr>
        <w:t>(518) 745-1400</w:t>
      </w:r>
    </w:p>
    <w:p w14:paraId="565E7623" w14:textId="62050B21" w:rsidR="00B05847" w:rsidRDefault="00B05847" w:rsidP="00D666B2">
      <w:pPr>
        <w:jc w:val="center"/>
        <w:rPr>
          <w:b/>
          <w:bCs/>
          <w:sz w:val="30"/>
          <w:szCs w:val="30"/>
        </w:rPr>
      </w:pPr>
      <w:r w:rsidRPr="005F7078">
        <w:rPr>
          <w:sz w:val="30"/>
          <w:szCs w:val="30"/>
        </w:rPr>
        <w:br w:type="page"/>
      </w:r>
      <w:r w:rsidRPr="005F7078">
        <w:rPr>
          <w:b/>
          <w:bCs/>
          <w:sz w:val="30"/>
          <w:szCs w:val="30"/>
        </w:rPr>
        <w:lastRenderedPageBreak/>
        <w:t>Counties of Warren and Washington Industrial Development Agency</w:t>
      </w:r>
    </w:p>
    <w:p w14:paraId="7688CDD2" w14:textId="476A4632" w:rsidR="00AB3A0E" w:rsidRPr="005F7078" w:rsidRDefault="00AB3A0E" w:rsidP="005F7078">
      <w:pPr>
        <w:rPr>
          <w:sz w:val="30"/>
          <w:szCs w:val="30"/>
        </w:rPr>
      </w:pPr>
    </w:p>
    <w:p w14:paraId="00E705FF" w14:textId="6D73ECF9" w:rsidR="00B05847" w:rsidRPr="00803796" w:rsidRDefault="00B05847">
      <w:pPr>
        <w:jc w:val="center"/>
        <w:rPr>
          <w:b/>
          <w:sz w:val="28"/>
          <w:szCs w:val="28"/>
        </w:rPr>
      </w:pPr>
      <w:r w:rsidRPr="00803796">
        <w:rPr>
          <w:b/>
          <w:sz w:val="28"/>
          <w:szCs w:val="28"/>
        </w:rPr>
        <w:t>TABLE OF CONTENTS</w:t>
      </w:r>
    </w:p>
    <w:p w14:paraId="39DDA815" w14:textId="77777777" w:rsidR="00B05847" w:rsidRPr="005F7078" w:rsidRDefault="00E0251A">
      <w:pPr>
        <w:rPr>
          <w:sz w:val="26"/>
          <w:szCs w:val="26"/>
        </w:rPr>
      </w:pPr>
      <w:r w:rsidRPr="005F7078">
        <w:rPr>
          <w:sz w:val="26"/>
          <w:szCs w:val="26"/>
        </w:rPr>
        <w:fldChar w:fldCharType="begin"/>
      </w:r>
      <w:r w:rsidR="00B05847" w:rsidRPr="005F7078">
        <w:rPr>
          <w:sz w:val="26"/>
          <w:szCs w:val="26"/>
        </w:rPr>
        <w:instrText>TOC \f</w:instrText>
      </w:r>
      <w:r w:rsidRPr="005F7078">
        <w:rPr>
          <w:sz w:val="26"/>
          <w:szCs w:val="26"/>
        </w:rPr>
        <w:fldChar w:fldCharType="separate"/>
      </w:r>
    </w:p>
    <w:p w14:paraId="2337C353" w14:textId="6D2C7FFB" w:rsidR="006E30B5" w:rsidRPr="005F7078" w:rsidRDefault="006E30B5" w:rsidP="006E30B5">
      <w:pPr>
        <w:tabs>
          <w:tab w:val="right" w:leader="dot" w:pos="9630"/>
        </w:tabs>
        <w:ind w:left="720" w:hanging="720"/>
        <w:rPr>
          <w:sz w:val="26"/>
          <w:szCs w:val="26"/>
        </w:rPr>
      </w:pPr>
      <w:r w:rsidRPr="005F7078">
        <w:rPr>
          <w:sz w:val="26"/>
          <w:szCs w:val="26"/>
        </w:rPr>
        <w:t xml:space="preserve">SECTION I:  </w:t>
      </w:r>
      <w:r w:rsidR="00742476">
        <w:rPr>
          <w:sz w:val="26"/>
          <w:szCs w:val="26"/>
        </w:rPr>
        <w:t xml:space="preserve">    </w:t>
      </w:r>
      <w:r w:rsidRPr="005F7078">
        <w:rPr>
          <w:sz w:val="26"/>
          <w:szCs w:val="26"/>
        </w:rPr>
        <w:t>GENERAL INFORMATION</w:t>
      </w:r>
      <w:r w:rsidRPr="005F7078">
        <w:rPr>
          <w:sz w:val="26"/>
          <w:szCs w:val="26"/>
        </w:rPr>
        <w:tab/>
      </w:r>
      <w:r w:rsidR="007E23F1">
        <w:rPr>
          <w:sz w:val="26"/>
          <w:szCs w:val="26"/>
        </w:rPr>
        <w:t>5</w:t>
      </w:r>
    </w:p>
    <w:p w14:paraId="08615C61" w14:textId="77777777" w:rsidR="00B05847" w:rsidRPr="005F7078" w:rsidRDefault="00B05847" w:rsidP="00FE009A">
      <w:pPr>
        <w:tabs>
          <w:tab w:val="right" w:leader="dot" w:pos="9630"/>
        </w:tabs>
        <w:ind w:left="720" w:hanging="720"/>
        <w:jc w:val="right"/>
        <w:rPr>
          <w:sz w:val="26"/>
          <w:szCs w:val="26"/>
        </w:rPr>
      </w:pPr>
    </w:p>
    <w:p w14:paraId="1A219CF4" w14:textId="506D4A36" w:rsidR="00B05847" w:rsidRPr="005F7078" w:rsidRDefault="00B05847">
      <w:pPr>
        <w:tabs>
          <w:tab w:val="right" w:leader="dot" w:pos="9630"/>
        </w:tabs>
        <w:ind w:left="720" w:hanging="720"/>
        <w:rPr>
          <w:sz w:val="26"/>
          <w:szCs w:val="26"/>
        </w:rPr>
      </w:pPr>
      <w:r w:rsidRPr="005F7078">
        <w:rPr>
          <w:sz w:val="26"/>
          <w:szCs w:val="26"/>
        </w:rPr>
        <w:t xml:space="preserve">SECTION </w:t>
      </w:r>
      <w:r w:rsidR="00FE2339">
        <w:rPr>
          <w:sz w:val="26"/>
          <w:szCs w:val="26"/>
        </w:rPr>
        <w:t>II</w:t>
      </w:r>
      <w:r w:rsidRPr="005F7078">
        <w:rPr>
          <w:sz w:val="26"/>
          <w:szCs w:val="26"/>
        </w:rPr>
        <w:t xml:space="preserve">:  </w:t>
      </w:r>
      <w:r w:rsidR="00742476">
        <w:rPr>
          <w:sz w:val="26"/>
          <w:szCs w:val="26"/>
        </w:rPr>
        <w:t xml:space="preserve">   </w:t>
      </w:r>
      <w:r w:rsidR="00FB2C6B">
        <w:rPr>
          <w:sz w:val="26"/>
          <w:szCs w:val="26"/>
        </w:rPr>
        <w:t>RESPONSIBILITIES</w:t>
      </w:r>
      <w:r w:rsidR="00026793">
        <w:rPr>
          <w:sz w:val="26"/>
          <w:szCs w:val="26"/>
        </w:rPr>
        <w:t xml:space="preserve"> </w:t>
      </w:r>
      <w:r w:rsidR="00186B51">
        <w:rPr>
          <w:sz w:val="26"/>
          <w:szCs w:val="26"/>
        </w:rPr>
        <w:t>AND ADMINSTRATION</w:t>
      </w:r>
      <w:r w:rsidRPr="005F7078">
        <w:rPr>
          <w:sz w:val="26"/>
          <w:szCs w:val="26"/>
        </w:rPr>
        <w:tab/>
      </w:r>
      <w:r w:rsidR="007E23F1">
        <w:rPr>
          <w:sz w:val="26"/>
          <w:szCs w:val="26"/>
        </w:rPr>
        <w:t>7</w:t>
      </w:r>
    </w:p>
    <w:p w14:paraId="168EFA76" w14:textId="77777777" w:rsidR="00B05847" w:rsidRPr="005F7078" w:rsidRDefault="00B05847">
      <w:pPr>
        <w:rPr>
          <w:sz w:val="26"/>
          <w:szCs w:val="26"/>
        </w:rPr>
      </w:pPr>
    </w:p>
    <w:p w14:paraId="7CF931EB" w14:textId="1F7B3737" w:rsidR="00525925" w:rsidRPr="005F7078" w:rsidRDefault="00525925" w:rsidP="00525925">
      <w:pPr>
        <w:tabs>
          <w:tab w:val="right" w:leader="dot" w:pos="9630"/>
        </w:tabs>
        <w:ind w:left="720" w:hanging="720"/>
        <w:rPr>
          <w:sz w:val="26"/>
          <w:szCs w:val="26"/>
        </w:rPr>
      </w:pPr>
      <w:r w:rsidRPr="005F7078">
        <w:rPr>
          <w:sz w:val="26"/>
          <w:szCs w:val="26"/>
        </w:rPr>
        <w:t>SECTION II</w:t>
      </w:r>
      <w:r>
        <w:rPr>
          <w:sz w:val="26"/>
          <w:szCs w:val="26"/>
        </w:rPr>
        <w:t>I</w:t>
      </w:r>
      <w:r w:rsidRPr="005F7078">
        <w:rPr>
          <w:sz w:val="26"/>
          <w:szCs w:val="26"/>
        </w:rPr>
        <w:t xml:space="preserve">:  </w:t>
      </w:r>
      <w:r w:rsidR="00742476">
        <w:rPr>
          <w:sz w:val="26"/>
          <w:szCs w:val="26"/>
        </w:rPr>
        <w:t xml:space="preserve">  </w:t>
      </w:r>
      <w:r w:rsidRPr="005F7078">
        <w:rPr>
          <w:sz w:val="26"/>
          <w:szCs w:val="26"/>
        </w:rPr>
        <w:t>FEES AND AGENCY’S COSTS</w:t>
      </w:r>
      <w:r w:rsidRPr="005F7078">
        <w:rPr>
          <w:sz w:val="26"/>
          <w:szCs w:val="26"/>
        </w:rPr>
        <w:tab/>
      </w:r>
      <w:r w:rsidR="007E23F1">
        <w:rPr>
          <w:sz w:val="26"/>
          <w:szCs w:val="26"/>
        </w:rPr>
        <w:t>9</w:t>
      </w:r>
    </w:p>
    <w:p w14:paraId="14586424" w14:textId="77777777" w:rsidR="00525925" w:rsidRDefault="00525925">
      <w:pPr>
        <w:tabs>
          <w:tab w:val="right" w:leader="dot" w:pos="9630"/>
        </w:tabs>
        <w:ind w:left="720" w:hanging="720"/>
        <w:rPr>
          <w:sz w:val="26"/>
          <w:szCs w:val="26"/>
        </w:rPr>
      </w:pPr>
    </w:p>
    <w:p w14:paraId="4E8D9569" w14:textId="39DC8C61" w:rsidR="00463F01" w:rsidRPr="005F7078" w:rsidRDefault="00B05847">
      <w:pPr>
        <w:tabs>
          <w:tab w:val="right" w:leader="dot" w:pos="9630"/>
        </w:tabs>
        <w:ind w:left="720" w:hanging="720"/>
        <w:rPr>
          <w:sz w:val="26"/>
          <w:szCs w:val="26"/>
        </w:rPr>
      </w:pPr>
      <w:r w:rsidRPr="005F7078">
        <w:rPr>
          <w:sz w:val="26"/>
          <w:szCs w:val="26"/>
        </w:rPr>
        <w:t xml:space="preserve">SECTION </w:t>
      </w:r>
      <w:r w:rsidR="0056633E">
        <w:rPr>
          <w:sz w:val="26"/>
          <w:szCs w:val="26"/>
        </w:rPr>
        <w:t>I</w:t>
      </w:r>
      <w:r w:rsidRPr="005F7078">
        <w:rPr>
          <w:sz w:val="26"/>
          <w:szCs w:val="26"/>
        </w:rPr>
        <w:t xml:space="preserve">V:  </w:t>
      </w:r>
      <w:r w:rsidR="00742476">
        <w:rPr>
          <w:sz w:val="26"/>
          <w:szCs w:val="26"/>
        </w:rPr>
        <w:t xml:space="preserve">  </w:t>
      </w:r>
      <w:r w:rsidRPr="005F7078">
        <w:rPr>
          <w:sz w:val="26"/>
          <w:szCs w:val="26"/>
        </w:rPr>
        <w:t>INDUSTRIAL DEVELOPMENT BONDS</w:t>
      </w:r>
      <w:r w:rsidRPr="005F7078">
        <w:rPr>
          <w:sz w:val="26"/>
          <w:szCs w:val="26"/>
        </w:rPr>
        <w:tab/>
      </w:r>
      <w:r w:rsidR="007E23F1">
        <w:rPr>
          <w:sz w:val="26"/>
          <w:szCs w:val="26"/>
        </w:rPr>
        <w:t>11</w:t>
      </w:r>
    </w:p>
    <w:p w14:paraId="41AC4F57" w14:textId="77777777" w:rsidR="00B05847" w:rsidRPr="005F7078" w:rsidRDefault="00B05847" w:rsidP="00803796">
      <w:pPr>
        <w:tabs>
          <w:tab w:val="right" w:leader="dot" w:pos="9630"/>
        </w:tabs>
        <w:ind w:left="720" w:hanging="720"/>
        <w:rPr>
          <w:sz w:val="26"/>
          <w:szCs w:val="26"/>
        </w:rPr>
      </w:pPr>
    </w:p>
    <w:p w14:paraId="2AB5BB7D" w14:textId="182F4692" w:rsidR="00FE2339" w:rsidRPr="005F7078" w:rsidRDefault="00FE2339" w:rsidP="00DA5F29">
      <w:pPr>
        <w:tabs>
          <w:tab w:val="right" w:leader="dot" w:pos="9630"/>
        </w:tabs>
        <w:ind w:left="720" w:hanging="720"/>
        <w:rPr>
          <w:sz w:val="26"/>
          <w:szCs w:val="26"/>
        </w:rPr>
      </w:pPr>
      <w:r w:rsidRPr="005F7078">
        <w:rPr>
          <w:sz w:val="26"/>
          <w:szCs w:val="26"/>
        </w:rPr>
        <w:t xml:space="preserve">SECTION </w:t>
      </w:r>
      <w:r w:rsidR="0056633E">
        <w:rPr>
          <w:sz w:val="26"/>
          <w:szCs w:val="26"/>
        </w:rPr>
        <w:t>V</w:t>
      </w:r>
      <w:r w:rsidRPr="005F7078">
        <w:rPr>
          <w:sz w:val="26"/>
          <w:szCs w:val="26"/>
        </w:rPr>
        <w:t xml:space="preserve">:  </w:t>
      </w:r>
      <w:r w:rsidR="00742476">
        <w:rPr>
          <w:sz w:val="26"/>
          <w:szCs w:val="26"/>
        </w:rPr>
        <w:t xml:space="preserve">   </w:t>
      </w:r>
      <w:r w:rsidRPr="005F7078">
        <w:rPr>
          <w:sz w:val="26"/>
          <w:szCs w:val="26"/>
        </w:rPr>
        <w:t>APPLICATION FOR BOND FINANCING</w:t>
      </w:r>
      <w:r w:rsidR="00156581">
        <w:rPr>
          <w:sz w:val="26"/>
          <w:szCs w:val="26"/>
        </w:rPr>
        <w:t xml:space="preserve"> INSTRUCTIONS</w:t>
      </w:r>
      <w:r w:rsidRPr="005F7078">
        <w:rPr>
          <w:sz w:val="26"/>
          <w:szCs w:val="26"/>
        </w:rPr>
        <w:tab/>
      </w:r>
      <w:r w:rsidR="007E23F1">
        <w:rPr>
          <w:sz w:val="26"/>
          <w:szCs w:val="26"/>
        </w:rPr>
        <w:t>13</w:t>
      </w:r>
    </w:p>
    <w:p w14:paraId="18E6630F" w14:textId="77777777" w:rsidR="00FE2339" w:rsidRPr="005F7078" w:rsidRDefault="00FE2339" w:rsidP="00FE2339">
      <w:pPr>
        <w:rPr>
          <w:sz w:val="26"/>
          <w:szCs w:val="26"/>
        </w:rPr>
      </w:pPr>
    </w:p>
    <w:p w14:paraId="557A69DC" w14:textId="190DA6DB" w:rsidR="00A74007" w:rsidRDefault="00A74007" w:rsidP="001B1454">
      <w:pPr>
        <w:tabs>
          <w:tab w:val="right" w:leader="dot" w:pos="9630"/>
        </w:tabs>
        <w:ind w:left="720" w:hanging="720"/>
        <w:rPr>
          <w:sz w:val="26"/>
          <w:szCs w:val="26"/>
        </w:rPr>
      </w:pPr>
      <w:r w:rsidRPr="008A31D4">
        <w:rPr>
          <w:sz w:val="26"/>
          <w:szCs w:val="26"/>
        </w:rPr>
        <w:t xml:space="preserve">SECTION </w:t>
      </w:r>
      <w:r w:rsidR="00E50ABB">
        <w:rPr>
          <w:sz w:val="26"/>
          <w:szCs w:val="26"/>
        </w:rPr>
        <w:t>VI</w:t>
      </w:r>
      <w:r w:rsidRPr="008A31D4">
        <w:rPr>
          <w:sz w:val="26"/>
          <w:szCs w:val="26"/>
        </w:rPr>
        <w:t xml:space="preserve">:  </w:t>
      </w:r>
      <w:r w:rsidR="00742476">
        <w:rPr>
          <w:sz w:val="26"/>
          <w:szCs w:val="26"/>
        </w:rPr>
        <w:t xml:space="preserve">  </w:t>
      </w:r>
      <w:r w:rsidRPr="008A31D4">
        <w:rPr>
          <w:sz w:val="26"/>
          <w:szCs w:val="26"/>
        </w:rPr>
        <w:t xml:space="preserve">COMPARISON OF FEDERAL TAX-EXEMPT </w:t>
      </w:r>
      <w:r>
        <w:rPr>
          <w:sz w:val="26"/>
          <w:szCs w:val="26"/>
        </w:rPr>
        <w:t xml:space="preserve">&amp; </w:t>
      </w:r>
      <w:r w:rsidRPr="008A31D4">
        <w:rPr>
          <w:sz w:val="26"/>
          <w:szCs w:val="26"/>
        </w:rPr>
        <w:t>TAXABLE</w:t>
      </w:r>
      <w:r>
        <w:rPr>
          <w:sz w:val="26"/>
          <w:szCs w:val="26"/>
        </w:rPr>
        <w:t xml:space="preserve"> </w:t>
      </w:r>
      <w:r w:rsidRPr="008A31D4">
        <w:rPr>
          <w:sz w:val="26"/>
          <w:szCs w:val="26"/>
        </w:rPr>
        <w:t>BOND</w:t>
      </w:r>
      <w:r>
        <w:rPr>
          <w:sz w:val="26"/>
          <w:szCs w:val="26"/>
        </w:rPr>
        <w:t>S</w:t>
      </w:r>
      <w:r w:rsidRPr="008A31D4">
        <w:rPr>
          <w:sz w:val="26"/>
          <w:szCs w:val="26"/>
          <w:u w:val="dotted"/>
        </w:rPr>
        <w:tab/>
      </w:r>
      <w:r w:rsidR="007E23F1">
        <w:rPr>
          <w:sz w:val="26"/>
          <w:szCs w:val="26"/>
        </w:rPr>
        <w:t>14</w:t>
      </w:r>
    </w:p>
    <w:p w14:paraId="2A76F45C" w14:textId="77777777" w:rsidR="00B05847" w:rsidRPr="005F7078" w:rsidRDefault="00B05847">
      <w:pPr>
        <w:rPr>
          <w:sz w:val="26"/>
          <w:szCs w:val="26"/>
        </w:rPr>
      </w:pPr>
    </w:p>
    <w:p w14:paraId="5FD2B089" w14:textId="5EAC2450" w:rsidR="00B05847" w:rsidRPr="005F7078" w:rsidRDefault="00B05847">
      <w:pPr>
        <w:tabs>
          <w:tab w:val="right" w:leader="dot" w:pos="9630"/>
        </w:tabs>
        <w:ind w:left="720" w:hanging="720"/>
        <w:rPr>
          <w:sz w:val="26"/>
          <w:szCs w:val="26"/>
        </w:rPr>
      </w:pPr>
      <w:r w:rsidRPr="005F7078">
        <w:rPr>
          <w:sz w:val="26"/>
          <w:szCs w:val="26"/>
        </w:rPr>
        <w:t xml:space="preserve">SECTION </w:t>
      </w:r>
      <w:r w:rsidR="00702A1F">
        <w:rPr>
          <w:sz w:val="26"/>
          <w:szCs w:val="26"/>
        </w:rPr>
        <w:t>VII</w:t>
      </w:r>
      <w:r w:rsidRPr="005F7078">
        <w:rPr>
          <w:sz w:val="26"/>
          <w:szCs w:val="26"/>
        </w:rPr>
        <w:t>:  RECAPTURE OF BENEFITS POLICY</w:t>
      </w:r>
      <w:r w:rsidRPr="005F7078">
        <w:rPr>
          <w:sz w:val="26"/>
          <w:szCs w:val="26"/>
        </w:rPr>
        <w:tab/>
      </w:r>
      <w:r w:rsidR="007E23F1">
        <w:rPr>
          <w:sz w:val="26"/>
          <w:szCs w:val="26"/>
        </w:rPr>
        <w:t>15</w:t>
      </w:r>
    </w:p>
    <w:p w14:paraId="2068376C" w14:textId="77777777" w:rsidR="00B05847" w:rsidRPr="005F7078" w:rsidRDefault="00B05847">
      <w:pPr>
        <w:rPr>
          <w:sz w:val="26"/>
          <w:szCs w:val="26"/>
        </w:rPr>
      </w:pPr>
    </w:p>
    <w:p w14:paraId="335C6DD4" w14:textId="1849A74E" w:rsidR="00702A1F" w:rsidRPr="008A31D4" w:rsidRDefault="00702A1F" w:rsidP="00702A1F">
      <w:pPr>
        <w:tabs>
          <w:tab w:val="right" w:leader="dot" w:pos="9630"/>
        </w:tabs>
        <w:ind w:left="720" w:hanging="720"/>
        <w:rPr>
          <w:sz w:val="26"/>
          <w:szCs w:val="26"/>
        </w:rPr>
      </w:pPr>
      <w:r w:rsidRPr="005F7078">
        <w:rPr>
          <w:sz w:val="26"/>
          <w:szCs w:val="26"/>
        </w:rPr>
        <w:t xml:space="preserve">SECTION </w:t>
      </w:r>
      <w:r w:rsidR="00B56E43">
        <w:rPr>
          <w:sz w:val="26"/>
          <w:szCs w:val="26"/>
        </w:rPr>
        <w:t>VIII</w:t>
      </w:r>
      <w:r w:rsidRPr="005F7078">
        <w:rPr>
          <w:sz w:val="26"/>
          <w:szCs w:val="26"/>
        </w:rPr>
        <w:t>: GENERAL MUNICIPAL LAW</w:t>
      </w:r>
      <w:r>
        <w:rPr>
          <w:sz w:val="26"/>
          <w:szCs w:val="26"/>
        </w:rPr>
        <w:t xml:space="preserve"> - INDUSTRIAL DEVELOPMENT</w:t>
      </w:r>
      <w:r w:rsidRPr="005F7078">
        <w:rPr>
          <w:sz w:val="26"/>
          <w:szCs w:val="26"/>
        </w:rPr>
        <w:tab/>
      </w:r>
      <w:r w:rsidR="009545F7">
        <w:rPr>
          <w:sz w:val="26"/>
          <w:szCs w:val="26"/>
        </w:rPr>
        <w:t>18</w:t>
      </w:r>
    </w:p>
    <w:p w14:paraId="73E781D3" w14:textId="77777777" w:rsidR="00702A1F" w:rsidRDefault="00702A1F">
      <w:pPr>
        <w:tabs>
          <w:tab w:val="right" w:leader="dot" w:pos="9630"/>
        </w:tabs>
        <w:ind w:left="720" w:hanging="720"/>
        <w:rPr>
          <w:sz w:val="26"/>
          <w:szCs w:val="26"/>
        </w:rPr>
      </w:pPr>
    </w:p>
    <w:p w14:paraId="5922EDF8" w14:textId="4A6CD822" w:rsidR="00B05847" w:rsidRPr="005F7078" w:rsidRDefault="00B05847">
      <w:pPr>
        <w:tabs>
          <w:tab w:val="right" w:leader="dot" w:pos="9630"/>
        </w:tabs>
        <w:ind w:left="720" w:hanging="720"/>
        <w:rPr>
          <w:sz w:val="26"/>
          <w:szCs w:val="26"/>
        </w:rPr>
      </w:pPr>
      <w:r w:rsidRPr="005F7078">
        <w:rPr>
          <w:sz w:val="26"/>
          <w:szCs w:val="26"/>
        </w:rPr>
        <w:t xml:space="preserve">SECTION </w:t>
      </w:r>
      <w:r w:rsidR="00B56E43">
        <w:rPr>
          <w:sz w:val="26"/>
          <w:szCs w:val="26"/>
        </w:rPr>
        <w:t>I</w:t>
      </w:r>
      <w:r w:rsidRPr="005F7078">
        <w:rPr>
          <w:sz w:val="26"/>
          <w:szCs w:val="26"/>
        </w:rPr>
        <w:t xml:space="preserve">X:  </w:t>
      </w:r>
      <w:r w:rsidR="00742476">
        <w:rPr>
          <w:sz w:val="26"/>
          <w:szCs w:val="26"/>
        </w:rPr>
        <w:t xml:space="preserve">  </w:t>
      </w:r>
      <w:r w:rsidRPr="005F7078">
        <w:rPr>
          <w:sz w:val="26"/>
          <w:szCs w:val="26"/>
        </w:rPr>
        <w:t>ANNUAL REPORTING REQUIREMENTS</w:t>
      </w:r>
      <w:r w:rsidRPr="005F7078">
        <w:rPr>
          <w:sz w:val="26"/>
          <w:szCs w:val="26"/>
        </w:rPr>
        <w:tab/>
      </w:r>
      <w:r w:rsidR="009545F7">
        <w:rPr>
          <w:sz w:val="26"/>
          <w:szCs w:val="26"/>
        </w:rPr>
        <w:t>21</w:t>
      </w:r>
    </w:p>
    <w:p w14:paraId="2C103BBB" w14:textId="77777777" w:rsidR="00B05847" w:rsidRPr="005F7078" w:rsidRDefault="00B05847">
      <w:pPr>
        <w:rPr>
          <w:sz w:val="26"/>
          <w:szCs w:val="26"/>
        </w:rPr>
      </w:pPr>
    </w:p>
    <w:p w14:paraId="05D03959" w14:textId="2E59B292" w:rsidR="005F7078" w:rsidRDefault="00B05847">
      <w:pPr>
        <w:tabs>
          <w:tab w:val="right" w:leader="dot" w:pos="9630"/>
        </w:tabs>
        <w:ind w:left="720" w:hanging="720"/>
        <w:rPr>
          <w:sz w:val="26"/>
          <w:szCs w:val="26"/>
        </w:rPr>
      </w:pPr>
      <w:r w:rsidRPr="005F7078">
        <w:rPr>
          <w:sz w:val="26"/>
          <w:szCs w:val="26"/>
        </w:rPr>
        <w:t xml:space="preserve">SECTION X:  </w:t>
      </w:r>
      <w:r w:rsidR="00742476">
        <w:rPr>
          <w:sz w:val="26"/>
          <w:szCs w:val="26"/>
        </w:rPr>
        <w:t xml:space="preserve">  </w:t>
      </w:r>
      <w:r w:rsidR="009749D5">
        <w:rPr>
          <w:sz w:val="26"/>
          <w:szCs w:val="26"/>
        </w:rPr>
        <w:t xml:space="preserve"> </w:t>
      </w:r>
      <w:r w:rsidRPr="005F7078">
        <w:rPr>
          <w:sz w:val="26"/>
          <w:szCs w:val="26"/>
        </w:rPr>
        <w:t>NEW YORK STATE FINANCIAL REPORTING REQUIREMENTS</w:t>
      </w:r>
    </w:p>
    <w:p w14:paraId="2034B897" w14:textId="13AD5120" w:rsidR="00B05847" w:rsidRPr="005F7078" w:rsidRDefault="005F7078">
      <w:pPr>
        <w:tabs>
          <w:tab w:val="right" w:leader="dot" w:pos="9630"/>
        </w:tabs>
        <w:ind w:left="720" w:hanging="720"/>
        <w:rPr>
          <w:sz w:val="26"/>
          <w:szCs w:val="26"/>
        </w:rPr>
      </w:pPr>
      <w:r>
        <w:rPr>
          <w:sz w:val="26"/>
          <w:szCs w:val="26"/>
        </w:rPr>
        <w:t xml:space="preserve">       </w:t>
      </w:r>
      <w:r w:rsidR="00B05847" w:rsidRPr="005F7078">
        <w:rPr>
          <w:sz w:val="26"/>
          <w:szCs w:val="26"/>
        </w:rPr>
        <w:t xml:space="preserve">                   </w:t>
      </w:r>
      <w:r w:rsidR="009749D5">
        <w:rPr>
          <w:sz w:val="26"/>
          <w:szCs w:val="26"/>
        </w:rPr>
        <w:t xml:space="preserve"> </w:t>
      </w:r>
      <w:r w:rsidR="00B05847" w:rsidRPr="005F7078">
        <w:rPr>
          <w:sz w:val="26"/>
          <w:szCs w:val="26"/>
        </w:rPr>
        <w:t>FOR INDUSTRIAL DEVELOPMENT AGENCIES</w:t>
      </w:r>
      <w:r w:rsidR="00B05847" w:rsidRPr="005F7078">
        <w:rPr>
          <w:sz w:val="26"/>
          <w:szCs w:val="26"/>
        </w:rPr>
        <w:tab/>
      </w:r>
      <w:r w:rsidR="009545F7">
        <w:rPr>
          <w:sz w:val="26"/>
          <w:szCs w:val="26"/>
        </w:rPr>
        <w:t>25</w:t>
      </w:r>
    </w:p>
    <w:p w14:paraId="219A479B" w14:textId="77777777" w:rsidR="00B05847" w:rsidRPr="005F7078" w:rsidRDefault="00B05847">
      <w:pPr>
        <w:rPr>
          <w:sz w:val="26"/>
          <w:szCs w:val="26"/>
        </w:rPr>
      </w:pPr>
    </w:p>
    <w:p w14:paraId="36B9DB7A" w14:textId="3D44DB05" w:rsidR="00B05847" w:rsidRPr="005F7078" w:rsidRDefault="00B05847">
      <w:pPr>
        <w:tabs>
          <w:tab w:val="right" w:leader="dot" w:pos="9630"/>
        </w:tabs>
        <w:ind w:left="720" w:hanging="720"/>
        <w:rPr>
          <w:sz w:val="26"/>
          <w:szCs w:val="26"/>
        </w:rPr>
      </w:pPr>
      <w:r w:rsidRPr="005F7078">
        <w:rPr>
          <w:sz w:val="26"/>
          <w:szCs w:val="26"/>
        </w:rPr>
        <w:t>SECTION X</w:t>
      </w:r>
      <w:r w:rsidR="00083932">
        <w:rPr>
          <w:sz w:val="26"/>
          <w:szCs w:val="26"/>
        </w:rPr>
        <w:t>I</w:t>
      </w:r>
      <w:r w:rsidRPr="005F7078">
        <w:rPr>
          <w:sz w:val="26"/>
          <w:szCs w:val="26"/>
        </w:rPr>
        <w:t xml:space="preserve">:  </w:t>
      </w:r>
      <w:r w:rsidR="00742476">
        <w:rPr>
          <w:sz w:val="26"/>
          <w:szCs w:val="26"/>
        </w:rPr>
        <w:t xml:space="preserve"> </w:t>
      </w:r>
      <w:r w:rsidRPr="005F7078">
        <w:rPr>
          <w:sz w:val="26"/>
          <w:szCs w:val="26"/>
        </w:rPr>
        <w:t>SECTION 220 of the LABOR LAW</w:t>
      </w:r>
      <w:r w:rsidRPr="005F7078">
        <w:rPr>
          <w:sz w:val="26"/>
          <w:szCs w:val="26"/>
        </w:rPr>
        <w:tab/>
      </w:r>
      <w:r w:rsidR="009545F7">
        <w:rPr>
          <w:sz w:val="26"/>
          <w:szCs w:val="26"/>
        </w:rPr>
        <w:t>26</w:t>
      </w:r>
    </w:p>
    <w:p w14:paraId="1325ACD1" w14:textId="77777777" w:rsidR="00AF049D" w:rsidRDefault="00AF049D">
      <w:pPr>
        <w:tabs>
          <w:tab w:val="right" w:leader="dot" w:pos="9630"/>
        </w:tabs>
        <w:rPr>
          <w:sz w:val="26"/>
          <w:szCs w:val="26"/>
        </w:rPr>
      </w:pPr>
    </w:p>
    <w:p w14:paraId="27638B12" w14:textId="12306CCD" w:rsidR="005F7078" w:rsidRDefault="00B05847">
      <w:pPr>
        <w:tabs>
          <w:tab w:val="right" w:leader="dot" w:pos="9630"/>
        </w:tabs>
        <w:rPr>
          <w:sz w:val="26"/>
          <w:szCs w:val="26"/>
        </w:rPr>
      </w:pPr>
      <w:r w:rsidRPr="005F7078">
        <w:rPr>
          <w:sz w:val="26"/>
          <w:szCs w:val="26"/>
        </w:rPr>
        <w:t>SECTION X</w:t>
      </w:r>
      <w:r w:rsidR="00083932">
        <w:rPr>
          <w:sz w:val="26"/>
          <w:szCs w:val="26"/>
        </w:rPr>
        <w:t>II</w:t>
      </w:r>
      <w:r w:rsidRPr="005F7078">
        <w:rPr>
          <w:sz w:val="26"/>
          <w:szCs w:val="26"/>
        </w:rPr>
        <w:t>:  GENERAL MUNICIPAL LAW SECTION 858-b EQUAL</w:t>
      </w:r>
    </w:p>
    <w:p w14:paraId="30DAED68" w14:textId="5C6DC07F" w:rsidR="00B05847" w:rsidRPr="005F7078" w:rsidRDefault="00B05847">
      <w:pPr>
        <w:tabs>
          <w:tab w:val="right" w:leader="dot" w:pos="9630"/>
        </w:tabs>
        <w:rPr>
          <w:sz w:val="26"/>
          <w:szCs w:val="26"/>
        </w:rPr>
      </w:pPr>
      <w:r w:rsidRPr="005F7078">
        <w:rPr>
          <w:sz w:val="26"/>
          <w:szCs w:val="26"/>
        </w:rPr>
        <w:t xml:space="preserve">                           EMPLOYMENT OPPORTUNITIES</w:t>
      </w:r>
      <w:r w:rsidRPr="005F7078">
        <w:rPr>
          <w:sz w:val="26"/>
          <w:szCs w:val="26"/>
        </w:rPr>
        <w:tab/>
      </w:r>
      <w:r w:rsidR="009545F7">
        <w:rPr>
          <w:sz w:val="26"/>
          <w:szCs w:val="26"/>
        </w:rPr>
        <w:t>27</w:t>
      </w:r>
    </w:p>
    <w:p w14:paraId="59D28DA4" w14:textId="77777777" w:rsidR="00B05847" w:rsidRPr="005F7078" w:rsidRDefault="00B05847">
      <w:pPr>
        <w:rPr>
          <w:sz w:val="26"/>
          <w:szCs w:val="26"/>
        </w:rPr>
      </w:pPr>
    </w:p>
    <w:p w14:paraId="7D90A4C4" w14:textId="323DA19A" w:rsidR="00B05847" w:rsidRPr="005F7078" w:rsidRDefault="00B05847">
      <w:pPr>
        <w:tabs>
          <w:tab w:val="right" w:leader="dot" w:pos="9630"/>
        </w:tabs>
        <w:ind w:left="720" w:hanging="720"/>
        <w:rPr>
          <w:sz w:val="26"/>
          <w:szCs w:val="26"/>
        </w:rPr>
      </w:pPr>
      <w:r w:rsidRPr="005F7078">
        <w:rPr>
          <w:sz w:val="26"/>
          <w:szCs w:val="26"/>
        </w:rPr>
        <w:t>SECTION X</w:t>
      </w:r>
      <w:r w:rsidR="00083932">
        <w:rPr>
          <w:sz w:val="26"/>
          <w:szCs w:val="26"/>
        </w:rPr>
        <w:t>I</w:t>
      </w:r>
      <w:r w:rsidR="00B56E43">
        <w:rPr>
          <w:sz w:val="26"/>
          <w:szCs w:val="26"/>
        </w:rPr>
        <w:t>II</w:t>
      </w:r>
      <w:r w:rsidRPr="005F7078">
        <w:rPr>
          <w:sz w:val="26"/>
          <w:szCs w:val="26"/>
        </w:rPr>
        <w:t>: ENVIRONMENTAL REQUIREMENTS</w:t>
      </w:r>
      <w:r w:rsidRPr="005F7078">
        <w:rPr>
          <w:sz w:val="26"/>
          <w:szCs w:val="26"/>
        </w:rPr>
        <w:tab/>
      </w:r>
      <w:r w:rsidR="009545F7">
        <w:rPr>
          <w:sz w:val="26"/>
          <w:szCs w:val="26"/>
        </w:rPr>
        <w:t>28</w:t>
      </w:r>
    </w:p>
    <w:p w14:paraId="31A65A92" w14:textId="77777777" w:rsidR="00185F17" w:rsidRDefault="00E0251A" w:rsidP="00B779AE">
      <w:pPr>
        <w:jc w:val="center"/>
        <w:rPr>
          <w:sz w:val="26"/>
          <w:szCs w:val="26"/>
        </w:rPr>
      </w:pPr>
      <w:r w:rsidRPr="005F7078">
        <w:rPr>
          <w:sz w:val="26"/>
          <w:szCs w:val="26"/>
        </w:rPr>
        <w:fldChar w:fldCharType="end"/>
      </w:r>
    </w:p>
    <w:p w14:paraId="7B7F49B2" w14:textId="77777777" w:rsidR="00AB3A0E" w:rsidRDefault="00AB3A0E" w:rsidP="00B779AE">
      <w:pPr>
        <w:jc w:val="center"/>
        <w:rPr>
          <w:b/>
          <w:sz w:val="26"/>
          <w:szCs w:val="26"/>
        </w:rPr>
      </w:pPr>
    </w:p>
    <w:p w14:paraId="4E5E3A89" w14:textId="77777777" w:rsidR="00083932" w:rsidRDefault="00083932">
      <w:pPr>
        <w:widowControl/>
        <w:autoSpaceDE/>
        <w:autoSpaceDN/>
        <w:adjustRightInd/>
        <w:rPr>
          <w:b/>
          <w:sz w:val="28"/>
          <w:szCs w:val="28"/>
        </w:rPr>
      </w:pPr>
      <w:r>
        <w:rPr>
          <w:b/>
          <w:sz w:val="28"/>
          <w:szCs w:val="28"/>
        </w:rPr>
        <w:br w:type="page"/>
      </w:r>
    </w:p>
    <w:p w14:paraId="71BC1AF2" w14:textId="197BC9E6" w:rsidR="006338C1" w:rsidRDefault="006338C1" w:rsidP="00B779AE">
      <w:pPr>
        <w:jc w:val="center"/>
        <w:rPr>
          <w:b/>
          <w:bCs/>
          <w:sz w:val="30"/>
          <w:szCs w:val="30"/>
        </w:rPr>
      </w:pPr>
      <w:r w:rsidRPr="005F7078">
        <w:rPr>
          <w:b/>
          <w:bCs/>
          <w:sz w:val="30"/>
          <w:szCs w:val="30"/>
        </w:rPr>
        <w:t>Counties of Warren and Washington Industrial Development Agency</w:t>
      </w:r>
    </w:p>
    <w:p w14:paraId="3CFD42C3" w14:textId="5B934BCF" w:rsidR="006338C1" w:rsidRDefault="006338C1" w:rsidP="00B779AE">
      <w:pPr>
        <w:jc w:val="center"/>
        <w:rPr>
          <w:b/>
          <w:sz w:val="28"/>
          <w:szCs w:val="28"/>
        </w:rPr>
      </w:pPr>
    </w:p>
    <w:p w14:paraId="4D9B4089" w14:textId="77777777" w:rsidR="00665C78" w:rsidRDefault="00665C78" w:rsidP="00B779AE">
      <w:pPr>
        <w:jc w:val="center"/>
        <w:rPr>
          <w:b/>
          <w:sz w:val="28"/>
          <w:szCs w:val="28"/>
        </w:rPr>
      </w:pPr>
    </w:p>
    <w:p w14:paraId="310DEB64" w14:textId="3C5CC26A" w:rsidR="00B05847" w:rsidRPr="00FA740E" w:rsidRDefault="00860003" w:rsidP="00B779AE">
      <w:pPr>
        <w:jc w:val="center"/>
        <w:rPr>
          <w:b/>
          <w:sz w:val="28"/>
          <w:szCs w:val="28"/>
        </w:rPr>
      </w:pPr>
      <w:r w:rsidRPr="00FA740E">
        <w:rPr>
          <w:b/>
          <w:sz w:val="28"/>
          <w:szCs w:val="28"/>
        </w:rPr>
        <w:t>APPENDICES</w:t>
      </w:r>
    </w:p>
    <w:p w14:paraId="31A62F3B" w14:textId="7B3E174C" w:rsidR="00B05847" w:rsidRPr="005F7078" w:rsidRDefault="00B05847">
      <w:pPr>
        <w:rPr>
          <w:sz w:val="26"/>
          <w:szCs w:val="26"/>
        </w:rPr>
      </w:pPr>
    </w:p>
    <w:p w14:paraId="4F6EB716" w14:textId="6775E346" w:rsidR="00B05847" w:rsidRDefault="00025C6C">
      <w:pPr>
        <w:tabs>
          <w:tab w:val="right" w:leader="dot" w:pos="9630"/>
        </w:tabs>
        <w:rPr>
          <w:sz w:val="26"/>
          <w:szCs w:val="26"/>
        </w:rPr>
      </w:pPr>
      <w:r>
        <w:rPr>
          <w:sz w:val="26"/>
          <w:szCs w:val="26"/>
        </w:rPr>
        <w:t>By-Laws</w:t>
      </w:r>
      <w:r w:rsidR="00B05847" w:rsidRPr="005F7078">
        <w:rPr>
          <w:sz w:val="26"/>
          <w:szCs w:val="26"/>
        </w:rPr>
        <w:tab/>
        <w:t>Appendix A</w:t>
      </w:r>
    </w:p>
    <w:p w14:paraId="7672BA20" w14:textId="32CCD881" w:rsidR="00004CDD" w:rsidRDefault="00004CDD">
      <w:pPr>
        <w:tabs>
          <w:tab w:val="right" w:leader="dot" w:pos="9630"/>
        </w:tabs>
        <w:rPr>
          <w:sz w:val="26"/>
          <w:szCs w:val="26"/>
        </w:rPr>
      </w:pPr>
    </w:p>
    <w:p w14:paraId="76650C14" w14:textId="5DFCCEE2" w:rsidR="00004CDD" w:rsidRDefault="00004CDD">
      <w:pPr>
        <w:tabs>
          <w:tab w:val="right" w:leader="dot" w:pos="9630"/>
        </w:tabs>
        <w:rPr>
          <w:sz w:val="26"/>
          <w:szCs w:val="26"/>
        </w:rPr>
      </w:pPr>
      <w:r>
        <w:rPr>
          <w:sz w:val="26"/>
          <w:szCs w:val="26"/>
        </w:rPr>
        <w:t>U</w:t>
      </w:r>
      <w:r w:rsidR="0052781F">
        <w:rPr>
          <w:sz w:val="26"/>
          <w:szCs w:val="26"/>
        </w:rPr>
        <w:t>niform Tax Exemption Policy (U</w:t>
      </w:r>
      <w:r>
        <w:rPr>
          <w:sz w:val="26"/>
          <w:szCs w:val="26"/>
        </w:rPr>
        <w:t>TEP</w:t>
      </w:r>
      <w:r w:rsidR="0052781F">
        <w:rPr>
          <w:sz w:val="26"/>
          <w:szCs w:val="26"/>
        </w:rPr>
        <w:t>)</w:t>
      </w:r>
      <w:r w:rsidR="0052781F" w:rsidRPr="0052781F">
        <w:rPr>
          <w:sz w:val="26"/>
          <w:szCs w:val="26"/>
        </w:rPr>
        <w:t xml:space="preserve"> </w:t>
      </w:r>
      <w:r w:rsidR="0052781F" w:rsidRPr="005F7078">
        <w:rPr>
          <w:sz w:val="26"/>
          <w:szCs w:val="26"/>
        </w:rPr>
        <w:tab/>
      </w:r>
      <w:r>
        <w:rPr>
          <w:sz w:val="26"/>
          <w:szCs w:val="26"/>
        </w:rPr>
        <w:t>Appendix B</w:t>
      </w:r>
    </w:p>
    <w:p w14:paraId="0B3ADAF8" w14:textId="77777777" w:rsidR="005C6949" w:rsidRDefault="005C6949">
      <w:pPr>
        <w:tabs>
          <w:tab w:val="right" w:leader="dot" w:pos="9630"/>
        </w:tabs>
        <w:rPr>
          <w:sz w:val="26"/>
          <w:szCs w:val="26"/>
        </w:rPr>
      </w:pPr>
    </w:p>
    <w:p w14:paraId="57679DBF" w14:textId="0DE8E070" w:rsidR="005C6949" w:rsidRPr="005F7078" w:rsidRDefault="005C6949">
      <w:pPr>
        <w:tabs>
          <w:tab w:val="right" w:leader="dot" w:pos="9630"/>
        </w:tabs>
        <w:rPr>
          <w:sz w:val="26"/>
          <w:szCs w:val="26"/>
        </w:rPr>
      </w:pPr>
      <w:r>
        <w:rPr>
          <w:sz w:val="26"/>
          <w:szCs w:val="26"/>
        </w:rPr>
        <w:t xml:space="preserve">Project Change Fees </w:t>
      </w:r>
      <w:r w:rsidR="00AA2496">
        <w:rPr>
          <w:sz w:val="26"/>
          <w:szCs w:val="26"/>
        </w:rPr>
        <w:t>………………………………………………………………Appendix C</w:t>
      </w:r>
    </w:p>
    <w:p w14:paraId="657299DC" w14:textId="3EA39C4E" w:rsidR="0050475E" w:rsidRDefault="0050475E" w:rsidP="0050475E">
      <w:pPr>
        <w:tabs>
          <w:tab w:val="right" w:leader="dot" w:pos="9630"/>
        </w:tabs>
        <w:rPr>
          <w:sz w:val="26"/>
          <w:szCs w:val="26"/>
        </w:rPr>
      </w:pPr>
    </w:p>
    <w:p w14:paraId="78858913" w14:textId="3C961B0E" w:rsidR="0050475E" w:rsidRDefault="0050475E" w:rsidP="0050475E">
      <w:pPr>
        <w:tabs>
          <w:tab w:val="right" w:leader="dot" w:pos="9630"/>
        </w:tabs>
        <w:rPr>
          <w:sz w:val="26"/>
          <w:szCs w:val="26"/>
        </w:rPr>
      </w:pPr>
      <w:r>
        <w:rPr>
          <w:sz w:val="26"/>
          <w:szCs w:val="26"/>
        </w:rPr>
        <w:t>Code of Ethics</w:t>
      </w:r>
      <w:r w:rsidRPr="00FC7E6B">
        <w:rPr>
          <w:sz w:val="26"/>
          <w:szCs w:val="26"/>
        </w:rPr>
        <w:t xml:space="preserve"> </w:t>
      </w:r>
      <w:r>
        <w:rPr>
          <w:sz w:val="26"/>
          <w:szCs w:val="26"/>
        </w:rPr>
        <w:tab/>
        <w:t xml:space="preserve">Appendix </w:t>
      </w:r>
      <w:r w:rsidR="00AA2496">
        <w:rPr>
          <w:sz w:val="26"/>
          <w:szCs w:val="26"/>
        </w:rPr>
        <w:t>D</w:t>
      </w:r>
    </w:p>
    <w:p w14:paraId="35E89D48" w14:textId="25634F18" w:rsidR="0050475E" w:rsidRDefault="0050475E" w:rsidP="0050475E">
      <w:pPr>
        <w:tabs>
          <w:tab w:val="right" w:leader="dot" w:pos="9630"/>
        </w:tabs>
        <w:rPr>
          <w:sz w:val="26"/>
          <w:szCs w:val="26"/>
        </w:rPr>
      </w:pPr>
    </w:p>
    <w:p w14:paraId="26511247" w14:textId="102E1994" w:rsidR="0050475E" w:rsidRDefault="0050475E" w:rsidP="0050475E">
      <w:pPr>
        <w:tabs>
          <w:tab w:val="right" w:leader="dot" w:pos="9630"/>
        </w:tabs>
        <w:rPr>
          <w:sz w:val="26"/>
          <w:szCs w:val="26"/>
        </w:rPr>
      </w:pPr>
      <w:r>
        <w:rPr>
          <w:sz w:val="26"/>
          <w:szCs w:val="26"/>
        </w:rPr>
        <w:t>Compensation, Reimbursement</w:t>
      </w:r>
      <w:r w:rsidR="001C541C">
        <w:rPr>
          <w:sz w:val="26"/>
          <w:szCs w:val="26"/>
        </w:rPr>
        <w:t>,</w:t>
      </w:r>
      <w:r>
        <w:rPr>
          <w:sz w:val="26"/>
          <w:szCs w:val="26"/>
        </w:rPr>
        <w:t xml:space="preserve"> and Attendance Policy</w:t>
      </w:r>
      <w:r w:rsidRPr="0050475E">
        <w:rPr>
          <w:sz w:val="26"/>
          <w:szCs w:val="26"/>
        </w:rPr>
        <w:t xml:space="preserve"> </w:t>
      </w:r>
      <w:r>
        <w:rPr>
          <w:sz w:val="26"/>
          <w:szCs w:val="26"/>
        </w:rPr>
        <w:tab/>
        <w:t xml:space="preserve">Appendix </w:t>
      </w:r>
      <w:r w:rsidR="00AA2496">
        <w:rPr>
          <w:sz w:val="26"/>
          <w:szCs w:val="26"/>
        </w:rPr>
        <w:t>E</w:t>
      </w:r>
    </w:p>
    <w:p w14:paraId="0F36F7E6" w14:textId="0C94295D" w:rsidR="0050475E" w:rsidRDefault="0050475E" w:rsidP="0050475E">
      <w:pPr>
        <w:tabs>
          <w:tab w:val="right" w:leader="dot" w:pos="9630"/>
        </w:tabs>
        <w:rPr>
          <w:sz w:val="26"/>
          <w:szCs w:val="26"/>
        </w:rPr>
      </w:pPr>
      <w:r>
        <w:rPr>
          <w:sz w:val="26"/>
          <w:szCs w:val="26"/>
        </w:rPr>
        <w:t>Defense and Indemnification Policy</w:t>
      </w:r>
      <w:r>
        <w:rPr>
          <w:sz w:val="26"/>
          <w:szCs w:val="26"/>
        </w:rPr>
        <w:tab/>
        <w:t xml:space="preserve">Appendix </w:t>
      </w:r>
      <w:r w:rsidR="00AA2496">
        <w:rPr>
          <w:sz w:val="26"/>
          <w:szCs w:val="26"/>
        </w:rPr>
        <w:t>F</w:t>
      </w:r>
    </w:p>
    <w:p w14:paraId="4AD0FEAE" w14:textId="296A5403" w:rsidR="0050475E" w:rsidRDefault="0050475E" w:rsidP="0050475E">
      <w:pPr>
        <w:tabs>
          <w:tab w:val="right" w:leader="dot" w:pos="9630"/>
        </w:tabs>
        <w:rPr>
          <w:sz w:val="26"/>
          <w:szCs w:val="26"/>
        </w:rPr>
      </w:pPr>
    </w:p>
    <w:p w14:paraId="4EC74808" w14:textId="45F5317C" w:rsidR="0050475E" w:rsidRDefault="0050475E" w:rsidP="0050475E">
      <w:pPr>
        <w:tabs>
          <w:tab w:val="right" w:leader="dot" w:pos="9630"/>
        </w:tabs>
        <w:rPr>
          <w:sz w:val="26"/>
          <w:szCs w:val="26"/>
        </w:rPr>
      </w:pPr>
      <w:r>
        <w:rPr>
          <w:sz w:val="26"/>
          <w:szCs w:val="26"/>
        </w:rPr>
        <w:t>Disposition of Property Guidelines</w:t>
      </w:r>
      <w:r>
        <w:rPr>
          <w:sz w:val="26"/>
          <w:szCs w:val="26"/>
        </w:rPr>
        <w:tab/>
        <w:t xml:space="preserve">Appendix </w:t>
      </w:r>
      <w:r w:rsidR="00AA2496">
        <w:rPr>
          <w:sz w:val="26"/>
          <w:szCs w:val="26"/>
        </w:rPr>
        <w:t>G</w:t>
      </w:r>
    </w:p>
    <w:p w14:paraId="4E23272F" w14:textId="14CD0A8B" w:rsidR="0050475E" w:rsidRDefault="0050475E" w:rsidP="0050475E">
      <w:pPr>
        <w:tabs>
          <w:tab w:val="right" w:leader="dot" w:pos="9630"/>
        </w:tabs>
        <w:rPr>
          <w:sz w:val="26"/>
          <w:szCs w:val="26"/>
        </w:rPr>
      </w:pPr>
    </w:p>
    <w:p w14:paraId="35A30C78" w14:textId="18F91E8A" w:rsidR="0050475E" w:rsidRDefault="0050475E" w:rsidP="0050475E">
      <w:pPr>
        <w:tabs>
          <w:tab w:val="right" w:leader="dot" w:pos="9630"/>
        </w:tabs>
        <w:rPr>
          <w:sz w:val="26"/>
          <w:szCs w:val="26"/>
        </w:rPr>
      </w:pPr>
      <w:r>
        <w:rPr>
          <w:sz w:val="26"/>
          <w:szCs w:val="26"/>
        </w:rPr>
        <w:t>FOIL Policy</w:t>
      </w:r>
      <w:r>
        <w:rPr>
          <w:sz w:val="26"/>
          <w:szCs w:val="26"/>
        </w:rPr>
        <w:tab/>
        <w:t xml:space="preserve">Appendix </w:t>
      </w:r>
      <w:r w:rsidR="00AA2496">
        <w:rPr>
          <w:sz w:val="26"/>
          <w:szCs w:val="26"/>
        </w:rPr>
        <w:t>H</w:t>
      </w:r>
    </w:p>
    <w:p w14:paraId="4B221BA1" w14:textId="77777777" w:rsidR="0050475E" w:rsidRDefault="0050475E">
      <w:pPr>
        <w:rPr>
          <w:sz w:val="26"/>
          <w:szCs w:val="26"/>
        </w:rPr>
      </w:pPr>
    </w:p>
    <w:p w14:paraId="768AC6A0" w14:textId="27CD2367" w:rsidR="00860003" w:rsidRDefault="0050475E" w:rsidP="00860003">
      <w:pPr>
        <w:tabs>
          <w:tab w:val="right" w:leader="dot" w:pos="9630"/>
        </w:tabs>
        <w:rPr>
          <w:sz w:val="26"/>
          <w:szCs w:val="26"/>
        </w:rPr>
      </w:pPr>
      <w:r w:rsidRPr="005F7078">
        <w:rPr>
          <w:sz w:val="26"/>
          <w:szCs w:val="26"/>
        </w:rPr>
        <w:t>Investment Policy</w:t>
      </w:r>
      <w:r w:rsidR="00860003" w:rsidRPr="005F7078">
        <w:rPr>
          <w:sz w:val="26"/>
          <w:szCs w:val="26"/>
        </w:rPr>
        <w:tab/>
        <w:t xml:space="preserve">Appendix </w:t>
      </w:r>
      <w:r w:rsidR="00765AA1">
        <w:rPr>
          <w:sz w:val="26"/>
          <w:szCs w:val="26"/>
        </w:rPr>
        <w:t>I</w:t>
      </w:r>
    </w:p>
    <w:p w14:paraId="44F2F1D8" w14:textId="471B716C" w:rsidR="0050475E" w:rsidRPr="005F7078" w:rsidRDefault="0050475E" w:rsidP="0050475E">
      <w:pPr>
        <w:rPr>
          <w:sz w:val="26"/>
          <w:szCs w:val="26"/>
        </w:rPr>
      </w:pPr>
    </w:p>
    <w:p w14:paraId="6ADEC023" w14:textId="77777777" w:rsidR="00820C53" w:rsidRDefault="00B05847" w:rsidP="00860003">
      <w:pPr>
        <w:tabs>
          <w:tab w:val="right" w:leader="dot" w:pos="9630"/>
        </w:tabs>
        <w:rPr>
          <w:sz w:val="26"/>
          <w:szCs w:val="26"/>
        </w:rPr>
      </w:pPr>
      <w:r w:rsidRPr="005F7078">
        <w:rPr>
          <w:sz w:val="26"/>
          <w:szCs w:val="26"/>
        </w:rPr>
        <w:t>Procurement Policy</w:t>
      </w:r>
      <w:r w:rsidR="00860003" w:rsidRPr="005F7078">
        <w:rPr>
          <w:sz w:val="26"/>
          <w:szCs w:val="26"/>
        </w:rPr>
        <w:tab/>
        <w:t xml:space="preserve">Appendix </w:t>
      </w:r>
      <w:r w:rsidR="00765AA1">
        <w:rPr>
          <w:sz w:val="26"/>
          <w:szCs w:val="26"/>
        </w:rPr>
        <w:t>J</w:t>
      </w:r>
      <w:r w:rsidR="00820C53">
        <w:rPr>
          <w:sz w:val="26"/>
          <w:szCs w:val="26"/>
        </w:rPr>
        <w:t xml:space="preserve"> </w:t>
      </w:r>
    </w:p>
    <w:p w14:paraId="5F9502E6" w14:textId="77777777" w:rsidR="00820C53" w:rsidRDefault="00820C53" w:rsidP="00860003">
      <w:pPr>
        <w:tabs>
          <w:tab w:val="right" w:leader="dot" w:pos="9630"/>
        </w:tabs>
        <w:rPr>
          <w:sz w:val="26"/>
          <w:szCs w:val="26"/>
        </w:rPr>
      </w:pPr>
    </w:p>
    <w:p w14:paraId="611202C6" w14:textId="2DB3A385" w:rsidR="00860003" w:rsidRDefault="00B05847" w:rsidP="00860003">
      <w:pPr>
        <w:tabs>
          <w:tab w:val="right" w:leader="dot" w:pos="9630"/>
        </w:tabs>
        <w:rPr>
          <w:sz w:val="26"/>
          <w:szCs w:val="26"/>
        </w:rPr>
      </w:pPr>
      <w:r w:rsidRPr="005F7078">
        <w:rPr>
          <w:sz w:val="26"/>
          <w:szCs w:val="26"/>
        </w:rPr>
        <w:t>Sexual Harassment Policy</w:t>
      </w:r>
      <w:r w:rsidR="00860003" w:rsidRPr="005F7078">
        <w:rPr>
          <w:sz w:val="26"/>
          <w:szCs w:val="26"/>
        </w:rPr>
        <w:tab/>
        <w:t xml:space="preserve">Appendix </w:t>
      </w:r>
      <w:r w:rsidR="00765AA1">
        <w:rPr>
          <w:sz w:val="26"/>
          <w:szCs w:val="26"/>
        </w:rPr>
        <w:t>K</w:t>
      </w:r>
    </w:p>
    <w:p w14:paraId="0B013F9F" w14:textId="148FB63E" w:rsidR="00FC7E6B" w:rsidRDefault="00FC7E6B">
      <w:pPr>
        <w:tabs>
          <w:tab w:val="right" w:leader="dot" w:pos="9630"/>
        </w:tabs>
        <w:rPr>
          <w:sz w:val="26"/>
          <w:szCs w:val="26"/>
        </w:rPr>
      </w:pPr>
    </w:p>
    <w:p w14:paraId="49F27A7F" w14:textId="038DC69C" w:rsidR="0050475E" w:rsidRDefault="0050475E" w:rsidP="0050475E">
      <w:pPr>
        <w:tabs>
          <w:tab w:val="right" w:leader="dot" w:pos="9630"/>
        </w:tabs>
        <w:rPr>
          <w:sz w:val="26"/>
          <w:szCs w:val="26"/>
        </w:rPr>
      </w:pPr>
      <w:r>
        <w:rPr>
          <w:sz w:val="26"/>
          <w:szCs w:val="26"/>
        </w:rPr>
        <w:t>Travel</w:t>
      </w:r>
      <w:r w:rsidRPr="005F7078">
        <w:rPr>
          <w:sz w:val="26"/>
          <w:szCs w:val="26"/>
        </w:rPr>
        <w:t xml:space="preserve"> Policy</w:t>
      </w:r>
      <w:r w:rsidRPr="005F7078">
        <w:rPr>
          <w:sz w:val="26"/>
          <w:szCs w:val="26"/>
        </w:rPr>
        <w:tab/>
        <w:t xml:space="preserve">Appendix </w:t>
      </w:r>
      <w:r w:rsidR="00765AA1">
        <w:rPr>
          <w:sz w:val="26"/>
          <w:szCs w:val="26"/>
        </w:rPr>
        <w:t>L</w:t>
      </w:r>
    </w:p>
    <w:p w14:paraId="76523BC4" w14:textId="18CF364F" w:rsidR="0050475E" w:rsidRDefault="0050475E" w:rsidP="0050475E">
      <w:pPr>
        <w:tabs>
          <w:tab w:val="right" w:leader="dot" w:pos="9630"/>
        </w:tabs>
        <w:rPr>
          <w:sz w:val="26"/>
          <w:szCs w:val="26"/>
        </w:rPr>
      </w:pPr>
    </w:p>
    <w:p w14:paraId="36817C63" w14:textId="5E8F52E0" w:rsidR="00176113" w:rsidRDefault="0050475E" w:rsidP="0050475E">
      <w:pPr>
        <w:tabs>
          <w:tab w:val="right" w:leader="dot" w:pos="9630"/>
        </w:tabs>
        <w:rPr>
          <w:sz w:val="26"/>
          <w:szCs w:val="26"/>
        </w:rPr>
      </w:pPr>
      <w:r>
        <w:rPr>
          <w:sz w:val="26"/>
          <w:szCs w:val="26"/>
        </w:rPr>
        <w:t>Whistleblower</w:t>
      </w:r>
      <w:r w:rsidRPr="005F7078">
        <w:rPr>
          <w:sz w:val="26"/>
          <w:szCs w:val="26"/>
        </w:rPr>
        <w:t xml:space="preserve"> Policy</w:t>
      </w:r>
      <w:r w:rsidRPr="005F7078">
        <w:rPr>
          <w:sz w:val="26"/>
          <w:szCs w:val="26"/>
        </w:rPr>
        <w:tab/>
        <w:t xml:space="preserve">Appendix </w:t>
      </w:r>
      <w:r w:rsidR="00A30730">
        <w:rPr>
          <w:sz w:val="26"/>
          <w:szCs w:val="26"/>
        </w:rPr>
        <w:t>M</w:t>
      </w:r>
    </w:p>
    <w:p w14:paraId="1B27C068" w14:textId="77777777" w:rsidR="00820C53" w:rsidRDefault="00820C53" w:rsidP="0050475E">
      <w:pPr>
        <w:tabs>
          <w:tab w:val="right" w:leader="dot" w:pos="9630"/>
        </w:tabs>
        <w:rPr>
          <w:sz w:val="26"/>
          <w:szCs w:val="26"/>
        </w:rPr>
      </w:pPr>
    </w:p>
    <w:p w14:paraId="4477E450" w14:textId="461BF775" w:rsidR="00860003" w:rsidRDefault="00860003" w:rsidP="0050475E">
      <w:pPr>
        <w:tabs>
          <w:tab w:val="right" w:leader="dot" w:pos="9630"/>
        </w:tabs>
        <w:rPr>
          <w:sz w:val="26"/>
          <w:szCs w:val="26"/>
        </w:rPr>
      </w:pPr>
      <w:r>
        <w:rPr>
          <w:sz w:val="26"/>
          <w:szCs w:val="26"/>
        </w:rPr>
        <w:t>Governance Committee Charter</w:t>
      </w:r>
      <w:r w:rsidRPr="00860003">
        <w:rPr>
          <w:sz w:val="26"/>
          <w:szCs w:val="26"/>
        </w:rPr>
        <w:t xml:space="preserve"> </w:t>
      </w:r>
      <w:r w:rsidRPr="005F7078">
        <w:rPr>
          <w:sz w:val="26"/>
          <w:szCs w:val="26"/>
        </w:rPr>
        <w:tab/>
        <w:t xml:space="preserve">Appendix </w:t>
      </w:r>
      <w:r w:rsidR="00A30730">
        <w:rPr>
          <w:sz w:val="26"/>
          <w:szCs w:val="26"/>
        </w:rPr>
        <w:t>N</w:t>
      </w:r>
    </w:p>
    <w:p w14:paraId="467EA5F5" w14:textId="1169EC9D" w:rsidR="00860003" w:rsidRDefault="00860003" w:rsidP="0050475E">
      <w:pPr>
        <w:tabs>
          <w:tab w:val="right" w:leader="dot" w:pos="9630"/>
        </w:tabs>
        <w:rPr>
          <w:sz w:val="26"/>
          <w:szCs w:val="26"/>
        </w:rPr>
      </w:pPr>
    </w:p>
    <w:p w14:paraId="03B17A21" w14:textId="669662F4" w:rsidR="00860003" w:rsidRDefault="00860003" w:rsidP="0050475E">
      <w:pPr>
        <w:tabs>
          <w:tab w:val="right" w:leader="dot" w:pos="9630"/>
        </w:tabs>
        <w:rPr>
          <w:sz w:val="26"/>
          <w:szCs w:val="26"/>
        </w:rPr>
      </w:pPr>
      <w:r>
        <w:rPr>
          <w:sz w:val="26"/>
          <w:szCs w:val="26"/>
        </w:rPr>
        <w:t xml:space="preserve">Audit </w:t>
      </w:r>
      <w:r w:rsidR="00925AEE">
        <w:rPr>
          <w:sz w:val="26"/>
          <w:szCs w:val="26"/>
        </w:rPr>
        <w:t xml:space="preserve">and Finance </w:t>
      </w:r>
      <w:r>
        <w:rPr>
          <w:sz w:val="26"/>
          <w:szCs w:val="26"/>
        </w:rPr>
        <w:t>Committee Charter</w:t>
      </w:r>
      <w:r w:rsidRPr="00860003">
        <w:rPr>
          <w:sz w:val="26"/>
          <w:szCs w:val="26"/>
        </w:rPr>
        <w:t xml:space="preserve"> </w:t>
      </w:r>
      <w:r w:rsidRPr="005F7078">
        <w:rPr>
          <w:sz w:val="26"/>
          <w:szCs w:val="26"/>
        </w:rPr>
        <w:tab/>
        <w:t xml:space="preserve">Appendix </w:t>
      </w:r>
      <w:r w:rsidR="00A30730">
        <w:rPr>
          <w:sz w:val="26"/>
          <w:szCs w:val="26"/>
        </w:rPr>
        <w:t>O</w:t>
      </w:r>
    </w:p>
    <w:p w14:paraId="67693FEF" w14:textId="77777777" w:rsidR="00924583" w:rsidRDefault="00924583" w:rsidP="0050475E">
      <w:pPr>
        <w:tabs>
          <w:tab w:val="right" w:leader="dot" w:pos="9630"/>
        </w:tabs>
        <w:rPr>
          <w:sz w:val="26"/>
          <w:szCs w:val="26"/>
        </w:rPr>
      </w:pPr>
    </w:p>
    <w:p w14:paraId="4BC69109" w14:textId="01D57497" w:rsidR="00924583" w:rsidRDefault="00924583" w:rsidP="00924583">
      <w:pPr>
        <w:tabs>
          <w:tab w:val="right" w:leader="dot" w:pos="9630"/>
        </w:tabs>
        <w:rPr>
          <w:sz w:val="26"/>
          <w:szCs w:val="26"/>
        </w:rPr>
      </w:pPr>
      <w:r>
        <w:rPr>
          <w:sz w:val="26"/>
          <w:szCs w:val="26"/>
        </w:rPr>
        <w:t xml:space="preserve">Statement </w:t>
      </w:r>
      <w:r w:rsidR="0053376D">
        <w:rPr>
          <w:sz w:val="26"/>
          <w:szCs w:val="26"/>
        </w:rPr>
        <w:t>R</w:t>
      </w:r>
      <w:r>
        <w:rPr>
          <w:sz w:val="26"/>
          <w:szCs w:val="26"/>
        </w:rPr>
        <w:t>egarding Lobbying</w:t>
      </w:r>
      <w:r w:rsidRPr="00924583">
        <w:rPr>
          <w:sz w:val="26"/>
          <w:szCs w:val="26"/>
        </w:rPr>
        <w:t xml:space="preserve"> </w:t>
      </w:r>
      <w:r w:rsidRPr="005F7078">
        <w:rPr>
          <w:sz w:val="26"/>
          <w:szCs w:val="26"/>
        </w:rPr>
        <w:tab/>
        <w:t xml:space="preserve">Appendix </w:t>
      </w:r>
      <w:r w:rsidR="00A30730">
        <w:rPr>
          <w:sz w:val="26"/>
          <w:szCs w:val="26"/>
        </w:rPr>
        <w:t>P</w:t>
      </w:r>
    </w:p>
    <w:p w14:paraId="1BB6F59E" w14:textId="2A794E97" w:rsidR="008A31D4" w:rsidRDefault="008A31D4" w:rsidP="00924583">
      <w:pPr>
        <w:tabs>
          <w:tab w:val="right" w:leader="dot" w:pos="9630"/>
        </w:tabs>
        <w:rPr>
          <w:sz w:val="26"/>
          <w:szCs w:val="26"/>
        </w:rPr>
      </w:pPr>
    </w:p>
    <w:p w14:paraId="54F95EBA" w14:textId="71665AB1" w:rsidR="008A31D4" w:rsidRDefault="008A31D4" w:rsidP="00924583">
      <w:pPr>
        <w:tabs>
          <w:tab w:val="right" w:leader="dot" w:pos="9630"/>
        </w:tabs>
        <w:rPr>
          <w:sz w:val="26"/>
          <w:szCs w:val="26"/>
        </w:rPr>
      </w:pPr>
      <w:r>
        <w:rPr>
          <w:sz w:val="26"/>
          <w:szCs w:val="26"/>
        </w:rPr>
        <w:t>Discretionary Funds Policy</w:t>
      </w:r>
      <w:r w:rsidR="00463F01" w:rsidRPr="005F7078">
        <w:rPr>
          <w:sz w:val="26"/>
          <w:szCs w:val="26"/>
        </w:rPr>
        <w:tab/>
      </w:r>
      <w:r>
        <w:rPr>
          <w:sz w:val="26"/>
          <w:szCs w:val="26"/>
        </w:rPr>
        <w:t xml:space="preserve">Appendix </w:t>
      </w:r>
      <w:r w:rsidR="00D746A7">
        <w:rPr>
          <w:sz w:val="26"/>
          <w:szCs w:val="26"/>
        </w:rPr>
        <w:t>Q</w:t>
      </w:r>
    </w:p>
    <w:p w14:paraId="7DB3E57A" w14:textId="5069F4F8" w:rsidR="00924583" w:rsidRPr="005F7078" w:rsidRDefault="00924583" w:rsidP="0050475E">
      <w:pPr>
        <w:tabs>
          <w:tab w:val="right" w:leader="dot" w:pos="9630"/>
        </w:tabs>
        <w:rPr>
          <w:sz w:val="26"/>
          <w:szCs w:val="26"/>
        </w:rPr>
      </w:pPr>
    </w:p>
    <w:p w14:paraId="11542A34" w14:textId="06E67FC1" w:rsidR="00DE1878" w:rsidRDefault="00157003" w:rsidP="00DE1878">
      <w:pPr>
        <w:tabs>
          <w:tab w:val="right" w:leader="dot" w:pos="9630"/>
        </w:tabs>
        <w:rPr>
          <w:sz w:val="26"/>
          <w:szCs w:val="26"/>
        </w:rPr>
      </w:pPr>
      <w:r>
        <w:rPr>
          <w:sz w:val="26"/>
          <w:szCs w:val="26"/>
        </w:rPr>
        <w:t xml:space="preserve">Executive </w:t>
      </w:r>
      <w:r w:rsidR="00665C78">
        <w:rPr>
          <w:sz w:val="26"/>
          <w:szCs w:val="26"/>
        </w:rPr>
        <w:t>and</w:t>
      </w:r>
      <w:r>
        <w:rPr>
          <w:sz w:val="26"/>
          <w:szCs w:val="26"/>
        </w:rPr>
        <w:t xml:space="preserve"> Nominating </w:t>
      </w:r>
      <w:r w:rsidR="007354D2">
        <w:rPr>
          <w:sz w:val="26"/>
          <w:szCs w:val="26"/>
        </w:rPr>
        <w:t xml:space="preserve">Committee </w:t>
      </w:r>
      <w:r>
        <w:rPr>
          <w:sz w:val="26"/>
          <w:szCs w:val="26"/>
        </w:rPr>
        <w:t>Charter</w:t>
      </w:r>
      <w:r w:rsidR="00DE1878" w:rsidRPr="005F7078">
        <w:rPr>
          <w:sz w:val="26"/>
          <w:szCs w:val="26"/>
        </w:rPr>
        <w:tab/>
      </w:r>
      <w:r w:rsidR="00DE1878">
        <w:rPr>
          <w:sz w:val="26"/>
          <w:szCs w:val="26"/>
        </w:rPr>
        <w:t xml:space="preserve">Appendix </w:t>
      </w:r>
      <w:r w:rsidR="00D746A7">
        <w:rPr>
          <w:sz w:val="26"/>
          <w:szCs w:val="26"/>
        </w:rPr>
        <w:t>R</w:t>
      </w:r>
    </w:p>
    <w:p w14:paraId="79776656" w14:textId="64E3DA5D" w:rsidR="00B05847" w:rsidRPr="005F7078" w:rsidRDefault="00B05847" w:rsidP="00DE1878">
      <w:pPr>
        <w:tabs>
          <w:tab w:val="right" w:leader="dot" w:pos="9630"/>
        </w:tabs>
        <w:rPr>
          <w:sz w:val="26"/>
          <w:szCs w:val="26"/>
          <w:u w:val="single"/>
        </w:rPr>
      </w:pPr>
    </w:p>
    <w:p w14:paraId="0FD6B094" w14:textId="3CCC8FE1" w:rsidR="00DE1878" w:rsidRDefault="00157003" w:rsidP="00DE1878">
      <w:pPr>
        <w:tabs>
          <w:tab w:val="right" w:leader="dot" w:pos="9630"/>
        </w:tabs>
        <w:rPr>
          <w:sz w:val="26"/>
          <w:szCs w:val="26"/>
        </w:rPr>
      </w:pPr>
      <w:r>
        <w:rPr>
          <w:sz w:val="26"/>
          <w:szCs w:val="26"/>
        </w:rPr>
        <w:t xml:space="preserve">Industrial Park </w:t>
      </w:r>
      <w:r w:rsidR="007354D2">
        <w:rPr>
          <w:sz w:val="26"/>
          <w:szCs w:val="26"/>
        </w:rPr>
        <w:t xml:space="preserve">Committee </w:t>
      </w:r>
      <w:r>
        <w:rPr>
          <w:sz w:val="26"/>
          <w:szCs w:val="26"/>
        </w:rPr>
        <w:t>Charter</w:t>
      </w:r>
      <w:r w:rsidR="00DE1878" w:rsidRPr="005F7078">
        <w:rPr>
          <w:sz w:val="26"/>
          <w:szCs w:val="26"/>
        </w:rPr>
        <w:tab/>
      </w:r>
      <w:r w:rsidR="00DE1878">
        <w:rPr>
          <w:sz w:val="26"/>
          <w:szCs w:val="26"/>
        </w:rPr>
        <w:t xml:space="preserve">Appendix </w:t>
      </w:r>
      <w:r w:rsidR="00D746A7">
        <w:rPr>
          <w:sz w:val="26"/>
          <w:szCs w:val="26"/>
        </w:rPr>
        <w:t>S</w:t>
      </w:r>
    </w:p>
    <w:p w14:paraId="749DFC88" w14:textId="3A40D297" w:rsidR="00B739DD" w:rsidRDefault="009E0505" w:rsidP="00B739DD">
      <w:pPr>
        <w:rPr>
          <w:sz w:val="26"/>
          <w:szCs w:val="26"/>
        </w:rPr>
        <w:sectPr w:rsidR="00B739DD" w:rsidSect="00D666B2">
          <w:footerReference w:type="default" r:id="rId11"/>
          <w:footerReference w:type="first" r:id="rId12"/>
          <w:type w:val="continuous"/>
          <w:pgSz w:w="12240" w:h="15840" w:code="1"/>
          <w:pgMar w:top="1152" w:right="1152" w:bottom="1008" w:left="1152" w:header="1152" w:footer="864" w:gutter="0"/>
          <w:pgNumType w:start="1"/>
          <w:cols w:space="720"/>
          <w:docGrid w:linePitch="272"/>
        </w:sectPr>
      </w:pPr>
      <w:r>
        <w:rPr>
          <w:sz w:val="26"/>
          <w:szCs w:val="26"/>
        </w:rPr>
        <w:br w:type="page"/>
      </w:r>
    </w:p>
    <w:p w14:paraId="3FA7D20B" w14:textId="55CAFE2C" w:rsidR="008679F3" w:rsidRPr="00FA740E" w:rsidRDefault="008679F3" w:rsidP="006E30B5">
      <w:pPr>
        <w:jc w:val="center"/>
        <w:rPr>
          <w:b/>
          <w:sz w:val="25"/>
          <w:szCs w:val="25"/>
        </w:rPr>
      </w:pPr>
      <w:r w:rsidRPr="00083932">
        <w:rPr>
          <w:b/>
          <w:sz w:val="25"/>
          <w:szCs w:val="25"/>
        </w:rPr>
        <w:t>SECTION I</w:t>
      </w:r>
      <w:r w:rsidRPr="00FA740E">
        <w:rPr>
          <w:b/>
          <w:sz w:val="25"/>
          <w:szCs w:val="25"/>
        </w:rPr>
        <w:t>:  GENERAL INFORMATION</w:t>
      </w:r>
    </w:p>
    <w:p w14:paraId="2431B54F" w14:textId="77777777" w:rsidR="008679F3" w:rsidRPr="005F7078" w:rsidRDefault="008679F3" w:rsidP="008679F3">
      <w:pPr>
        <w:rPr>
          <w:sz w:val="25"/>
          <w:szCs w:val="25"/>
        </w:rPr>
      </w:pPr>
    </w:p>
    <w:p w14:paraId="22054BDA" w14:textId="403245B7" w:rsidR="008679F3" w:rsidRPr="005F7078" w:rsidRDefault="008679F3" w:rsidP="008679F3">
      <w:pPr>
        <w:rPr>
          <w:sz w:val="25"/>
          <w:szCs w:val="25"/>
        </w:rPr>
      </w:pPr>
      <w:r w:rsidRPr="005F7078">
        <w:rPr>
          <w:sz w:val="25"/>
          <w:szCs w:val="25"/>
        </w:rPr>
        <w:t xml:space="preserve">I.  </w:t>
      </w:r>
      <w:r w:rsidR="00782D08">
        <w:rPr>
          <w:sz w:val="25"/>
          <w:szCs w:val="25"/>
        </w:rPr>
        <w:tab/>
      </w:r>
      <w:r w:rsidRPr="005F7078">
        <w:rPr>
          <w:sz w:val="25"/>
          <w:szCs w:val="25"/>
          <w:u w:val="single"/>
        </w:rPr>
        <w:t>Purpose and Benefits of Agency Financing</w:t>
      </w:r>
    </w:p>
    <w:p w14:paraId="403BADDB" w14:textId="77777777" w:rsidR="008679F3" w:rsidRPr="005F7078" w:rsidRDefault="008679F3" w:rsidP="008679F3">
      <w:pPr>
        <w:rPr>
          <w:sz w:val="25"/>
          <w:szCs w:val="25"/>
        </w:rPr>
      </w:pPr>
    </w:p>
    <w:p w14:paraId="4C898539" w14:textId="4A40CCBE" w:rsidR="008679F3" w:rsidRPr="005F7078" w:rsidRDefault="008679F3" w:rsidP="00FA740E">
      <w:pPr>
        <w:jc w:val="both"/>
        <w:rPr>
          <w:sz w:val="25"/>
          <w:szCs w:val="25"/>
        </w:rPr>
      </w:pPr>
      <w:r w:rsidRPr="005F7078">
        <w:rPr>
          <w:sz w:val="25"/>
          <w:szCs w:val="25"/>
        </w:rPr>
        <w:t>The Counties of Warren and Washington Industrial Development Agency is a public benefit corporation organized under the laws of the State of New York. The purposes of the Agency are to promote, develop, encourage and assist in the acquiring, constructing, reconstructing, improving, maintaining, equipping and furnishing industrial, manufacturing, warehousing, commercial, research and recreational facilities including industrial pollution control facilities, educational or cultural facilities, railroad facilities, horse racing facilities, and continuing care retirement communities</w:t>
      </w:r>
      <w:r w:rsidR="005E63FA">
        <w:rPr>
          <w:sz w:val="25"/>
          <w:szCs w:val="25"/>
        </w:rPr>
        <w:t>, housing</w:t>
      </w:r>
      <w:r w:rsidR="00D85A6E">
        <w:rPr>
          <w:sz w:val="25"/>
          <w:szCs w:val="25"/>
        </w:rPr>
        <w:t>, green energy projects</w:t>
      </w:r>
      <w:r w:rsidRPr="005F7078">
        <w:rPr>
          <w:sz w:val="25"/>
          <w:szCs w:val="25"/>
        </w:rPr>
        <w:t xml:space="preserve"> and thereby advance the job opportunities, health, general prosperity and economic welfare of the Counties of Warren and Washington and the residents thereof; and to improve their recreational opportunities, prosperity and standard of living.</w:t>
      </w:r>
    </w:p>
    <w:p w14:paraId="52C8AD4E" w14:textId="77777777" w:rsidR="008679F3" w:rsidRPr="005F7078" w:rsidRDefault="008679F3" w:rsidP="00FA740E">
      <w:pPr>
        <w:jc w:val="both"/>
        <w:rPr>
          <w:sz w:val="25"/>
          <w:szCs w:val="25"/>
        </w:rPr>
      </w:pPr>
    </w:p>
    <w:p w14:paraId="77AD5BC1" w14:textId="395566BE" w:rsidR="008679F3" w:rsidRPr="005F7078" w:rsidRDefault="008679F3" w:rsidP="00FA740E">
      <w:pPr>
        <w:jc w:val="both"/>
        <w:rPr>
          <w:sz w:val="25"/>
          <w:szCs w:val="25"/>
        </w:rPr>
      </w:pPr>
      <w:r w:rsidRPr="005F7078">
        <w:rPr>
          <w:sz w:val="25"/>
          <w:szCs w:val="25"/>
        </w:rPr>
        <w:t xml:space="preserve">The Agency accomplishes its purposes through the issuance of its Industrial Development Revenue Bonds, </w:t>
      </w:r>
      <w:r>
        <w:rPr>
          <w:sz w:val="25"/>
          <w:szCs w:val="25"/>
        </w:rPr>
        <w:t>straight lease transactions</w:t>
      </w:r>
      <w:r w:rsidRPr="005F7078">
        <w:rPr>
          <w:sz w:val="25"/>
          <w:szCs w:val="25"/>
        </w:rPr>
        <w:t xml:space="preserve">, </w:t>
      </w:r>
      <w:r>
        <w:rPr>
          <w:sz w:val="25"/>
          <w:szCs w:val="25"/>
        </w:rPr>
        <w:t xml:space="preserve">and </w:t>
      </w:r>
      <w:r w:rsidRPr="005F7078">
        <w:rPr>
          <w:sz w:val="25"/>
          <w:szCs w:val="25"/>
        </w:rPr>
        <w:t xml:space="preserve">installment sale agreements as well as various tax advantages. The interest earned on qualified IDA bonds issued for manufacturing purposes is not included in the gross income of the bond holder for federal income tax purposes.  Interest earned on IDA bonds issued for projects such as office buildings and shopping centers is not exempt for federal income tax purposes. Due to the particular structuring of the financing documents, purchases made for materials and equipment for an Industrial Development Agency project are exempt from sales tax; and the project will be exempt from mortgage </w:t>
      </w:r>
      <w:r>
        <w:rPr>
          <w:sz w:val="25"/>
          <w:szCs w:val="25"/>
        </w:rPr>
        <w:t xml:space="preserve">recording </w:t>
      </w:r>
      <w:r w:rsidRPr="005F7078">
        <w:rPr>
          <w:sz w:val="25"/>
          <w:szCs w:val="25"/>
        </w:rPr>
        <w:t>tax. Moreover, unlike municipal bonds, Industrial Development Revenue Bonds are available to fund privately owned projects.</w:t>
      </w:r>
    </w:p>
    <w:p w14:paraId="50A5F3D2" w14:textId="77777777" w:rsidR="008679F3" w:rsidRPr="005F7078" w:rsidRDefault="008679F3" w:rsidP="00FA740E">
      <w:pPr>
        <w:jc w:val="both"/>
        <w:rPr>
          <w:sz w:val="25"/>
          <w:szCs w:val="25"/>
        </w:rPr>
      </w:pPr>
    </w:p>
    <w:p w14:paraId="0987B11C" w14:textId="492D1277" w:rsidR="008679F3" w:rsidRPr="005F7078" w:rsidRDefault="008679F3" w:rsidP="00FA740E">
      <w:pPr>
        <w:jc w:val="both"/>
        <w:rPr>
          <w:sz w:val="25"/>
          <w:szCs w:val="25"/>
        </w:rPr>
      </w:pPr>
      <w:r w:rsidRPr="005F7078">
        <w:rPr>
          <w:sz w:val="25"/>
          <w:szCs w:val="25"/>
        </w:rPr>
        <w:t>Although the private companies benefiting from Agency participation are technically exempt from local city, town, village, school and county property taxes, a Payments in Lieu of Taxes Agreement (PILOT) is entered into between the Agency and any applicant for Industrial Development Agency involvement whereby that applicant contractually agrees to make payments in lieu of the taxes</w:t>
      </w:r>
      <w:r w:rsidR="00726B19">
        <w:rPr>
          <w:sz w:val="25"/>
          <w:szCs w:val="25"/>
        </w:rPr>
        <w:t xml:space="preserve"> </w:t>
      </w:r>
      <w:r w:rsidRPr="005F7078">
        <w:rPr>
          <w:sz w:val="25"/>
          <w:szCs w:val="25"/>
        </w:rPr>
        <w:t>for which it would be liable if it were not an Industrial Development Agency project. These PILOT Agreements are used as an incentive for business to locate</w:t>
      </w:r>
      <w:r w:rsidR="00F505A6">
        <w:rPr>
          <w:sz w:val="25"/>
          <w:szCs w:val="25"/>
        </w:rPr>
        <w:t>, improve,</w:t>
      </w:r>
      <w:r w:rsidRPr="005F7078">
        <w:rPr>
          <w:sz w:val="25"/>
          <w:szCs w:val="25"/>
        </w:rPr>
        <w:t xml:space="preserve"> </w:t>
      </w:r>
      <w:r>
        <w:rPr>
          <w:sz w:val="25"/>
          <w:szCs w:val="25"/>
        </w:rPr>
        <w:t xml:space="preserve">and/or expand business operations </w:t>
      </w:r>
      <w:r w:rsidRPr="005F7078">
        <w:rPr>
          <w:sz w:val="25"/>
          <w:szCs w:val="25"/>
        </w:rPr>
        <w:t xml:space="preserve">in Warren or Washington County. Although the Developer initially pays less taxes than it would if the project were privately owned, there is no decrease in the local tax base due to such projects. In fact, there will normally be a net increase in the amount of tax revenue to the local taxing authorities, as is the case when a vacant or run-down parcel is developed into a productive </w:t>
      </w:r>
      <w:r>
        <w:rPr>
          <w:sz w:val="25"/>
          <w:szCs w:val="25"/>
        </w:rPr>
        <w:t>parcel</w:t>
      </w:r>
      <w:r w:rsidR="00D0441B">
        <w:rPr>
          <w:sz w:val="25"/>
          <w:szCs w:val="25"/>
        </w:rPr>
        <w:t xml:space="preserve"> or change of use</w:t>
      </w:r>
      <w:r>
        <w:rPr>
          <w:sz w:val="25"/>
          <w:szCs w:val="25"/>
        </w:rPr>
        <w:t xml:space="preserve"> through Agency funding. C</w:t>
      </w:r>
      <w:r w:rsidRPr="005F7078">
        <w:rPr>
          <w:sz w:val="25"/>
          <w:szCs w:val="25"/>
        </w:rPr>
        <w:t>onsequently, the only impact on the local community is a positive one, as both temporary and permanent jobs are created, the tax base is maintained or increased, the economic potential of the two counties is further developed, and additional dollars are injected into the local economy.</w:t>
      </w:r>
    </w:p>
    <w:p w14:paraId="35A22F47" w14:textId="77777777" w:rsidR="008679F3" w:rsidRDefault="008679F3" w:rsidP="00FA740E">
      <w:pPr>
        <w:jc w:val="both"/>
        <w:rPr>
          <w:sz w:val="25"/>
          <w:szCs w:val="25"/>
        </w:rPr>
      </w:pPr>
    </w:p>
    <w:p w14:paraId="3BDC0E51" w14:textId="1DF73C84" w:rsidR="00EA4759" w:rsidRDefault="008679F3">
      <w:pPr>
        <w:widowControl/>
        <w:autoSpaceDE/>
        <w:autoSpaceDN/>
        <w:adjustRightInd/>
        <w:rPr>
          <w:sz w:val="25"/>
          <w:szCs w:val="25"/>
        </w:rPr>
      </w:pPr>
      <w:r w:rsidRPr="005F7078">
        <w:rPr>
          <w:sz w:val="25"/>
          <w:szCs w:val="25"/>
        </w:rPr>
        <w:t>It is this availability of tax-exempt bonds, beneficial PILOT agreements, sales tax exemption, and mortgage tax treatment usually afforded only to</w:t>
      </w:r>
      <w:r w:rsidR="00C2070A">
        <w:rPr>
          <w:sz w:val="25"/>
          <w:szCs w:val="25"/>
        </w:rPr>
        <w:t xml:space="preserve"> government entities, municipalities, and certain non</w:t>
      </w:r>
      <w:r w:rsidR="00BF34B4">
        <w:rPr>
          <w:sz w:val="25"/>
          <w:szCs w:val="25"/>
        </w:rPr>
        <w:t>-</w:t>
      </w:r>
      <w:r w:rsidR="00C2070A">
        <w:rPr>
          <w:sz w:val="25"/>
          <w:szCs w:val="25"/>
        </w:rPr>
        <w:t xml:space="preserve"> profit agencies</w:t>
      </w:r>
      <w:r w:rsidRPr="005F7078">
        <w:rPr>
          <w:sz w:val="25"/>
          <w:szCs w:val="25"/>
        </w:rPr>
        <w:t xml:space="preserve"> which make Industrial Development Agency projects attractive to private businesses. Also, IDA Bonds are often more marketable than the notes of a private company.</w:t>
      </w:r>
    </w:p>
    <w:p w14:paraId="36491819" w14:textId="77777777" w:rsidR="004B6961" w:rsidRDefault="004B6961">
      <w:pPr>
        <w:widowControl/>
        <w:autoSpaceDE/>
        <w:autoSpaceDN/>
        <w:adjustRightInd/>
        <w:rPr>
          <w:sz w:val="25"/>
          <w:szCs w:val="25"/>
        </w:rPr>
      </w:pPr>
    </w:p>
    <w:p w14:paraId="399A969E" w14:textId="7E2CA1F6" w:rsidR="008679F3" w:rsidRPr="005F7078" w:rsidRDefault="008679F3" w:rsidP="008679F3">
      <w:pPr>
        <w:rPr>
          <w:sz w:val="25"/>
          <w:szCs w:val="25"/>
        </w:rPr>
      </w:pPr>
      <w:r w:rsidRPr="005F7078">
        <w:rPr>
          <w:sz w:val="25"/>
          <w:szCs w:val="25"/>
        </w:rPr>
        <w:t xml:space="preserve">II.  </w:t>
      </w:r>
      <w:r w:rsidR="00782D08">
        <w:rPr>
          <w:sz w:val="25"/>
          <w:szCs w:val="25"/>
        </w:rPr>
        <w:tab/>
      </w:r>
      <w:r w:rsidRPr="005F7078">
        <w:rPr>
          <w:sz w:val="25"/>
          <w:szCs w:val="25"/>
          <w:u w:val="single"/>
        </w:rPr>
        <w:t>Members of Agency</w:t>
      </w:r>
    </w:p>
    <w:p w14:paraId="7A90FDE4" w14:textId="77777777" w:rsidR="008679F3" w:rsidRPr="00241B39" w:rsidRDefault="008679F3" w:rsidP="008679F3"/>
    <w:p w14:paraId="051E297D" w14:textId="48C9BA49" w:rsidR="008679F3" w:rsidRPr="00241B39" w:rsidRDefault="008679F3" w:rsidP="00FA740E">
      <w:pPr>
        <w:jc w:val="both"/>
      </w:pPr>
      <w:r w:rsidRPr="005F7078">
        <w:rPr>
          <w:sz w:val="25"/>
          <w:szCs w:val="25"/>
        </w:rPr>
        <w:t xml:space="preserve">The members of the Counties of Warren and Washington Industrial Development Agency </w:t>
      </w:r>
      <w:r>
        <w:rPr>
          <w:sz w:val="25"/>
          <w:szCs w:val="25"/>
        </w:rPr>
        <w:t xml:space="preserve">(“Members”) </w:t>
      </w:r>
      <w:r w:rsidRPr="005F7078">
        <w:rPr>
          <w:sz w:val="25"/>
          <w:szCs w:val="25"/>
        </w:rPr>
        <w:t>are appointed by the Boards of Supervisors of Warren and Washington Counties.</w:t>
      </w:r>
      <w:r>
        <w:rPr>
          <w:sz w:val="25"/>
          <w:szCs w:val="25"/>
        </w:rPr>
        <w:t xml:space="preserve"> </w:t>
      </w:r>
      <w:r w:rsidRPr="005F7078">
        <w:rPr>
          <w:sz w:val="25"/>
          <w:szCs w:val="25"/>
        </w:rPr>
        <w:t>The members serve without pay, give freely of their time and expertise to contribute to the economic development of the Counties of Warren and Washington. They look forward to further service in this area and welcome the opportunity to be of service to potential applicants for Agency funding.</w:t>
      </w:r>
    </w:p>
    <w:p w14:paraId="1C2ECEC5" w14:textId="2033637F" w:rsidR="00543CCD" w:rsidRDefault="00543CCD" w:rsidP="008679F3">
      <w:pPr>
        <w:ind w:left="720" w:hanging="720"/>
        <w:rPr>
          <w:sz w:val="25"/>
          <w:szCs w:val="25"/>
        </w:rPr>
      </w:pPr>
    </w:p>
    <w:p w14:paraId="712A49EB" w14:textId="4E2929A0" w:rsidR="008679F3" w:rsidRPr="005F7078" w:rsidRDefault="008679F3" w:rsidP="008679F3">
      <w:pPr>
        <w:ind w:left="720" w:hanging="720"/>
        <w:rPr>
          <w:sz w:val="25"/>
          <w:szCs w:val="25"/>
        </w:rPr>
      </w:pPr>
      <w:r w:rsidRPr="005F7078">
        <w:rPr>
          <w:sz w:val="25"/>
          <w:szCs w:val="25"/>
        </w:rPr>
        <w:t>I</w:t>
      </w:r>
      <w:r>
        <w:rPr>
          <w:sz w:val="25"/>
          <w:szCs w:val="25"/>
        </w:rPr>
        <w:t>II</w:t>
      </w:r>
      <w:r w:rsidRPr="005F7078">
        <w:rPr>
          <w:sz w:val="25"/>
          <w:szCs w:val="25"/>
        </w:rPr>
        <w:t>.</w:t>
      </w:r>
      <w:r w:rsidRPr="005F7078">
        <w:rPr>
          <w:sz w:val="25"/>
          <w:szCs w:val="25"/>
        </w:rPr>
        <w:tab/>
      </w:r>
      <w:r w:rsidRPr="005F7078">
        <w:rPr>
          <w:sz w:val="25"/>
          <w:szCs w:val="25"/>
          <w:u w:val="single"/>
        </w:rPr>
        <w:t>Costs Involved in Financing the Project</w:t>
      </w:r>
    </w:p>
    <w:p w14:paraId="7E62AE55" w14:textId="77777777" w:rsidR="008679F3" w:rsidRPr="005F7078" w:rsidRDefault="008679F3" w:rsidP="008679F3">
      <w:pPr>
        <w:rPr>
          <w:sz w:val="25"/>
          <w:szCs w:val="25"/>
        </w:rPr>
      </w:pPr>
    </w:p>
    <w:p w14:paraId="2AC6FDB9" w14:textId="551D974C" w:rsidR="008679F3" w:rsidRPr="005F7078" w:rsidRDefault="008679F3" w:rsidP="00FA740E">
      <w:pPr>
        <w:jc w:val="both"/>
        <w:rPr>
          <w:sz w:val="25"/>
          <w:szCs w:val="25"/>
        </w:rPr>
      </w:pPr>
      <w:r w:rsidRPr="005F7078">
        <w:rPr>
          <w:sz w:val="25"/>
          <w:szCs w:val="25"/>
        </w:rPr>
        <w:t>The application fe</w:t>
      </w:r>
      <w:r w:rsidR="00F42890">
        <w:rPr>
          <w:sz w:val="25"/>
          <w:szCs w:val="25"/>
        </w:rPr>
        <w:t>e,</w:t>
      </w:r>
      <w:r w:rsidRPr="005F7078">
        <w:rPr>
          <w:sz w:val="25"/>
          <w:szCs w:val="25"/>
        </w:rPr>
        <w:t xml:space="preserve"> the administrative fee </w:t>
      </w:r>
      <w:r w:rsidR="00F42890">
        <w:rPr>
          <w:sz w:val="25"/>
          <w:szCs w:val="25"/>
        </w:rPr>
        <w:t xml:space="preserve">and legal fees incurred </w:t>
      </w:r>
      <w:r w:rsidRPr="005F7078">
        <w:rPr>
          <w:sz w:val="25"/>
          <w:szCs w:val="25"/>
        </w:rPr>
        <w:t xml:space="preserve">are costs that will be incurred by the </w:t>
      </w:r>
      <w:r w:rsidR="00EA4759" w:rsidRPr="005F7078">
        <w:rPr>
          <w:sz w:val="25"/>
          <w:szCs w:val="25"/>
        </w:rPr>
        <w:t>applicant and</w:t>
      </w:r>
      <w:r w:rsidRPr="005F7078">
        <w:rPr>
          <w:sz w:val="25"/>
          <w:szCs w:val="25"/>
        </w:rPr>
        <w:t xml:space="preserve"> are fully set forth </w:t>
      </w:r>
      <w:r>
        <w:rPr>
          <w:sz w:val="25"/>
          <w:szCs w:val="25"/>
        </w:rPr>
        <w:t xml:space="preserve">in </w:t>
      </w:r>
      <w:r w:rsidRPr="005F7078">
        <w:rPr>
          <w:sz w:val="25"/>
          <w:szCs w:val="25"/>
        </w:rPr>
        <w:t>this manual entitled FEES AND AGENCY’S COSTS.</w:t>
      </w:r>
    </w:p>
    <w:p w14:paraId="2F006C03" w14:textId="77777777" w:rsidR="008679F3" w:rsidRPr="005F7078" w:rsidRDefault="008679F3" w:rsidP="00FA740E">
      <w:pPr>
        <w:jc w:val="both"/>
        <w:rPr>
          <w:sz w:val="25"/>
          <w:szCs w:val="25"/>
        </w:rPr>
      </w:pPr>
    </w:p>
    <w:p w14:paraId="3E3C85B5" w14:textId="77777777" w:rsidR="008679F3" w:rsidRDefault="008679F3" w:rsidP="00FA740E">
      <w:pPr>
        <w:jc w:val="both"/>
        <w:rPr>
          <w:sz w:val="25"/>
          <w:szCs w:val="25"/>
        </w:rPr>
      </w:pPr>
      <w:r w:rsidRPr="005F7078">
        <w:rPr>
          <w:sz w:val="25"/>
          <w:szCs w:val="25"/>
        </w:rPr>
        <w:t xml:space="preserve">New York State </w:t>
      </w:r>
      <w:r>
        <w:rPr>
          <w:sz w:val="25"/>
          <w:szCs w:val="25"/>
        </w:rPr>
        <w:t xml:space="preserve">imposes a </w:t>
      </w:r>
      <w:r w:rsidRPr="005F7078">
        <w:rPr>
          <w:sz w:val="25"/>
          <w:szCs w:val="25"/>
        </w:rPr>
        <w:t>Bond Issuance Fee based upon the bonding amount. This fee is paid to the NYS Department of Tax and Finance and may be paid out of bond proceeds.</w:t>
      </w:r>
      <w:r>
        <w:rPr>
          <w:sz w:val="25"/>
          <w:szCs w:val="25"/>
        </w:rPr>
        <w:t xml:space="preserve"> The NYS fee schedule is fully set forth in this Manual.</w:t>
      </w:r>
    </w:p>
    <w:p w14:paraId="32E249B2" w14:textId="77777777" w:rsidR="008679F3" w:rsidRPr="005F7078" w:rsidRDefault="008679F3" w:rsidP="00FA740E">
      <w:pPr>
        <w:jc w:val="both"/>
        <w:rPr>
          <w:sz w:val="25"/>
          <w:szCs w:val="25"/>
        </w:rPr>
      </w:pPr>
    </w:p>
    <w:p w14:paraId="0E2780D9" w14:textId="65AF4109" w:rsidR="008679F3" w:rsidRPr="005F7078" w:rsidRDefault="008679F3" w:rsidP="00D666B2">
      <w:pPr>
        <w:jc w:val="both"/>
        <w:rPr>
          <w:sz w:val="25"/>
          <w:szCs w:val="25"/>
        </w:rPr>
      </w:pPr>
      <w:r w:rsidRPr="005F7078">
        <w:rPr>
          <w:sz w:val="25"/>
          <w:szCs w:val="25"/>
        </w:rPr>
        <w:t>Legal fees constitute the bulk of the remaining costs involved. The nature and amount of the applicant's legal fees depend on whatever arrangements it makes with its attorneys.</w:t>
      </w:r>
      <w:r w:rsidR="00782D08">
        <w:rPr>
          <w:sz w:val="25"/>
          <w:szCs w:val="25"/>
        </w:rPr>
        <w:t xml:space="preserve">  </w:t>
      </w:r>
      <w:r w:rsidRPr="005F7078">
        <w:rPr>
          <w:sz w:val="25"/>
          <w:szCs w:val="25"/>
        </w:rPr>
        <w:t>The Agency's legal counsel fees are</w:t>
      </w:r>
      <w:r>
        <w:rPr>
          <w:sz w:val="25"/>
          <w:szCs w:val="25"/>
        </w:rPr>
        <w:t xml:space="preserve"> </w:t>
      </w:r>
      <w:r w:rsidRPr="005F7078">
        <w:rPr>
          <w:sz w:val="25"/>
          <w:szCs w:val="25"/>
        </w:rPr>
        <w:t xml:space="preserve">based on the number of </w:t>
      </w:r>
      <w:r w:rsidRPr="00DE391A">
        <w:rPr>
          <w:sz w:val="25"/>
          <w:szCs w:val="25"/>
        </w:rPr>
        <w:t xml:space="preserve">hours spent on the project.  In connection with a particular project, and after a review of the extent and complexity of the same, </w:t>
      </w:r>
      <w:r>
        <w:rPr>
          <w:sz w:val="25"/>
          <w:szCs w:val="25"/>
        </w:rPr>
        <w:t xml:space="preserve">Agency </w:t>
      </w:r>
      <w:r w:rsidRPr="00DE391A">
        <w:rPr>
          <w:sz w:val="25"/>
          <w:szCs w:val="25"/>
        </w:rPr>
        <w:t>Counsel will be able to quote an estimated fee for the project.</w:t>
      </w:r>
      <w:r w:rsidR="00782D08">
        <w:rPr>
          <w:sz w:val="25"/>
          <w:szCs w:val="25"/>
        </w:rPr>
        <w:t xml:space="preserve">  </w:t>
      </w:r>
      <w:r w:rsidRPr="005F7078">
        <w:rPr>
          <w:sz w:val="25"/>
          <w:szCs w:val="25"/>
        </w:rPr>
        <w:t>The Applicant is responsible for the Agency's legal counsel fees and for any disbursements regarding its project made by the Agency's legal counsel or by the Agency itself.</w:t>
      </w:r>
    </w:p>
    <w:p w14:paraId="1C86CF3D" w14:textId="77777777" w:rsidR="008679F3" w:rsidRPr="005F7078" w:rsidRDefault="008679F3" w:rsidP="00FA740E">
      <w:pPr>
        <w:jc w:val="both"/>
        <w:rPr>
          <w:sz w:val="25"/>
          <w:szCs w:val="25"/>
        </w:rPr>
      </w:pPr>
    </w:p>
    <w:p w14:paraId="7AC918CB" w14:textId="77777777" w:rsidR="008679F3" w:rsidRPr="005F7078" w:rsidRDefault="008679F3" w:rsidP="00FA740E">
      <w:pPr>
        <w:jc w:val="both"/>
        <w:rPr>
          <w:sz w:val="25"/>
          <w:szCs w:val="25"/>
        </w:rPr>
      </w:pPr>
      <w:r w:rsidRPr="005F7078">
        <w:rPr>
          <w:sz w:val="25"/>
          <w:szCs w:val="25"/>
        </w:rPr>
        <w:t>The bond counsel for an Agency issue must be approved by the ultimate bon</w:t>
      </w:r>
      <w:r>
        <w:rPr>
          <w:sz w:val="25"/>
          <w:szCs w:val="25"/>
        </w:rPr>
        <w:t xml:space="preserve">d purchaser and by the Agency. </w:t>
      </w:r>
      <w:r w:rsidRPr="005F7078">
        <w:rPr>
          <w:sz w:val="25"/>
          <w:szCs w:val="25"/>
        </w:rPr>
        <w:t>The nature and amount of bond counsel fees vary.</w:t>
      </w:r>
    </w:p>
    <w:p w14:paraId="0FC92873" w14:textId="77777777" w:rsidR="008679F3" w:rsidRPr="005F7078" w:rsidRDefault="008679F3" w:rsidP="00FA740E">
      <w:pPr>
        <w:jc w:val="both"/>
        <w:rPr>
          <w:sz w:val="25"/>
          <w:szCs w:val="25"/>
        </w:rPr>
      </w:pPr>
    </w:p>
    <w:p w14:paraId="33216B44" w14:textId="77777777" w:rsidR="008679F3" w:rsidRPr="005F7078" w:rsidRDefault="008679F3" w:rsidP="00FA740E">
      <w:pPr>
        <w:jc w:val="both"/>
        <w:rPr>
          <w:sz w:val="25"/>
          <w:szCs w:val="25"/>
        </w:rPr>
      </w:pPr>
      <w:r w:rsidRPr="005F7078">
        <w:rPr>
          <w:sz w:val="25"/>
          <w:szCs w:val="25"/>
        </w:rPr>
        <w:t xml:space="preserve">In some cases, especially those projects involving smaller bond issues, the Agency's legal counsel will prepare the bond documents and give a legal opinion acceptable to the </w:t>
      </w:r>
      <w:r>
        <w:rPr>
          <w:sz w:val="25"/>
          <w:szCs w:val="25"/>
        </w:rPr>
        <w:t>l</w:t>
      </w:r>
      <w:r w:rsidRPr="005F7078">
        <w:rPr>
          <w:sz w:val="25"/>
          <w:szCs w:val="25"/>
        </w:rPr>
        <w:t xml:space="preserve">ender. This is done to reduce the cost to the </w:t>
      </w:r>
      <w:r>
        <w:rPr>
          <w:sz w:val="25"/>
          <w:szCs w:val="25"/>
        </w:rPr>
        <w:t>D</w:t>
      </w:r>
      <w:r w:rsidRPr="005F7078">
        <w:rPr>
          <w:sz w:val="25"/>
          <w:szCs w:val="25"/>
        </w:rPr>
        <w:t>eveloper of smaller projects in an effort to contain costs for smaller projects.</w:t>
      </w:r>
    </w:p>
    <w:p w14:paraId="241CDEFB" w14:textId="77777777" w:rsidR="008679F3" w:rsidRPr="005F7078" w:rsidRDefault="008679F3" w:rsidP="00FA740E">
      <w:pPr>
        <w:jc w:val="both"/>
        <w:rPr>
          <w:sz w:val="25"/>
          <w:szCs w:val="25"/>
        </w:rPr>
      </w:pPr>
    </w:p>
    <w:p w14:paraId="02A2FD68" w14:textId="77777777" w:rsidR="008679F3" w:rsidRPr="005F7078" w:rsidRDefault="008679F3" w:rsidP="00FA740E">
      <w:pPr>
        <w:jc w:val="both"/>
        <w:rPr>
          <w:sz w:val="25"/>
          <w:szCs w:val="25"/>
        </w:rPr>
      </w:pPr>
      <w:r w:rsidRPr="005F7078">
        <w:rPr>
          <w:sz w:val="25"/>
          <w:szCs w:val="25"/>
        </w:rPr>
        <w:t>The legal and administrative fees of the bond purchaser will vary and can be ascertained when discussing the proposed bond purchase with prospective buyers. The applicant can anticipate that such costs will be passed through to it by the bond purchaser.</w:t>
      </w:r>
    </w:p>
    <w:p w14:paraId="41E0376D" w14:textId="77777777" w:rsidR="008679F3" w:rsidRPr="005F7078" w:rsidRDefault="008679F3" w:rsidP="00FA740E">
      <w:pPr>
        <w:jc w:val="both"/>
        <w:rPr>
          <w:sz w:val="25"/>
          <w:szCs w:val="25"/>
        </w:rPr>
      </w:pPr>
    </w:p>
    <w:p w14:paraId="51BB36BA" w14:textId="77777777" w:rsidR="008679F3" w:rsidRPr="005F7078" w:rsidRDefault="008679F3" w:rsidP="00FA740E">
      <w:pPr>
        <w:jc w:val="both"/>
        <w:rPr>
          <w:sz w:val="25"/>
          <w:szCs w:val="25"/>
        </w:rPr>
      </w:pPr>
      <w:r w:rsidRPr="005F7078">
        <w:rPr>
          <w:sz w:val="25"/>
          <w:szCs w:val="25"/>
        </w:rPr>
        <w:t>Any accounting services required by the applicant for planning the financing will increase the costs of financing the project.</w:t>
      </w:r>
    </w:p>
    <w:p w14:paraId="162F5E28" w14:textId="77777777" w:rsidR="008679F3" w:rsidRPr="005F7078" w:rsidRDefault="008679F3" w:rsidP="00FA740E">
      <w:pPr>
        <w:jc w:val="both"/>
        <w:rPr>
          <w:sz w:val="25"/>
          <w:szCs w:val="25"/>
        </w:rPr>
      </w:pPr>
    </w:p>
    <w:p w14:paraId="02E836C9" w14:textId="7DC90127" w:rsidR="00B739DD" w:rsidRPr="001737BB" w:rsidRDefault="008679F3" w:rsidP="00D666B2">
      <w:pPr>
        <w:jc w:val="both"/>
        <w:rPr>
          <w:sz w:val="25"/>
          <w:szCs w:val="25"/>
        </w:rPr>
      </w:pPr>
      <w:r w:rsidRPr="005F7078">
        <w:rPr>
          <w:sz w:val="25"/>
          <w:szCs w:val="25"/>
        </w:rPr>
        <w:t xml:space="preserve">All the above costs should be considered in planning the </w:t>
      </w:r>
      <w:r w:rsidRPr="008A31D4">
        <w:rPr>
          <w:sz w:val="25"/>
          <w:szCs w:val="25"/>
        </w:rPr>
        <w:t>project and included in the applicant's proposal for assistance. For bond projects: These costs may be reimbursed to</w:t>
      </w:r>
      <w:r w:rsidRPr="005F7078">
        <w:rPr>
          <w:sz w:val="25"/>
          <w:szCs w:val="25"/>
        </w:rPr>
        <w:t xml:space="preserve"> the applicant through the bond proceeds. Consequently, they should be considered and included in the applicant's proposal for bond financing</w:t>
      </w:r>
      <w:r>
        <w:rPr>
          <w:sz w:val="25"/>
          <w:szCs w:val="25"/>
        </w:rPr>
        <w:t xml:space="preserve"> </w:t>
      </w:r>
      <w:r w:rsidRPr="005F7078">
        <w:rPr>
          <w:sz w:val="25"/>
          <w:szCs w:val="25"/>
        </w:rPr>
        <w:t>set forth in the Application.</w:t>
      </w:r>
      <w:r w:rsidR="005877C7" w:rsidRPr="001737BB">
        <w:rPr>
          <w:sz w:val="25"/>
          <w:szCs w:val="25"/>
        </w:rPr>
        <w:br w:type="page"/>
      </w:r>
    </w:p>
    <w:p w14:paraId="07AE52A3" w14:textId="64A2C5DF" w:rsidR="00B05847" w:rsidRPr="005F7078" w:rsidRDefault="00B05847">
      <w:pPr>
        <w:jc w:val="center"/>
        <w:rPr>
          <w:sz w:val="25"/>
          <w:szCs w:val="25"/>
        </w:rPr>
      </w:pPr>
      <w:r w:rsidRPr="00322FE4">
        <w:rPr>
          <w:b/>
          <w:sz w:val="25"/>
          <w:szCs w:val="25"/>
        </w:rPr>
        <w:t>SECTION I</w:t>
      </w:r>
      <w:r w:rsidR="00156581" w:rsidRPr="00C854EE">
        <w:rPr>
          <w:b/>
          <w:sz w:val="25"/>
          <w:szCs w:val="25"/>
        </w:rPr>
        <w:t>I</w:t>
      </w:r>
      <w:r w:rsidRPr="00FA740E">
        <w:rPr>
          <w:b/>
          <w:sz w:val="25"/>
          <w:szCs w:val="25"/>
        </w:rPr>
        <w:t xml:space="preserve">:  </w:t>
      </w:r>
      <w:r w:rsidR="00E90E4B" w:rsidRPr="00FA740E">
        <w:rPr>
          <w:b/>
          <w:sz w:val="25"/>
          <w:szCs w:val="25"/>
        </w:rPr>
        <w:t>RESPONSIBILITIES</w:t>
      </w:r>
      <w:r w:rsidR="00C2197D" w:rsidRPr="00FA740E">
        <w:rPr>
          <w:b/>
          <w:sz w:val="25"/>
          <w:szCs w:val="25"/>
        </w:rPr>
        <w:t xml:space="preserve"> </w:t>
      </w:r>
      <w:r w:rsidR="00186B51" w:rsidRPr="00FA740E">
        <w:rPr>
          <w:b/>
          <w:sz w:val="25"/>
          <w:szCs w:val="25"/>
        </w:rPr>
        <w:t>AND ADMINISTRATION</w:t>
      </w:r>
      <w:r w:rsidR="00E90E4B">
        <w:rPr>
          <w:sz w:val="25"/>
          <w:szCs w:val="25"/>
        </w:rPr>
        <w:t xml:space="preserve"> </w:t>
      </w:r>
    </w:p>
    <w:p w14:paraId="45A4DAE1" w14:textId="77777777" w:rsidR="00B05847" w:rsidRPr="005F7078" w:rsidRDefault="00B05847">
      <w:pPr>
        <w:rPr>
          <w:sz w:val="25"/>
          <w:szCs w:val="25"/>
        </w:rPr>
      </w:pPr>
    </w:p>
    <w:p w14:paraId="596025EB" w14:textId="77777777" w:rsidR="00B05847" w:rsidRPr="005F7078" w:rsidRDefault="00B05847">
      <w:pPr>
        <w:rPr>
          <w:sz w:val="25"/>
          <w:szCs w:val="25"/>
        </w:rPr>
      </w:pPr>
    </w:p>
    <w:p w14:paraId="54D9B6BC" w14:textId="2B8F7C03" w:rsidR="000417B5" w:rsidRPr="005F7078" w:rsidRDefault="00B05847" w:rsidP="00977064">
      <w:pPr>
        <w:ind w:left="720" w:hanging="720"/>
        <w:rPr>
          <w:sz w:val="25"/>
          <w:szCs w:val="25"/>
        </w:rPr>
      </w:pPr>
      <w:r w:rsidRPr="005F7078">
        <w:rPr>
          <w:sz w:val="25"/>
          <w:szCs w:val="25"/>
        </w:rPr>
        <w:t>II.</w:t>
      </w:r>
      <w:r w:rsidRPr="005F7078">
        <w:rPr>
          <w:sz w:val="25"/>
          <w:szCs w:val="25"/>
        </w:rPr>
        <w:tab/>
      </w:r>
      <w:r w:rsidR="000417B5" w:rsidRPr="005F7078">
        <w:rPr>
          <w:sz w:val="25"/>
          <w:szCs w:val="25"/>
          <w:u w:val="single"/>
        </w:rPr>
        <w:t xml:space="preserve">Responsibilities of Agency </w:t>
      </w:r>
      <w:r w:rsidR="000417B5">
        <w:rPr>
          <w:sz w:val="25"/>
          <w:szCs w:val="25"/>
          <w:u w:val="single"/>
        </w:rPr>
        <w:t>Staff</w:t>
      </w:r>
      <w:r w:rsidR="00C854EE">
        <w:rPr>
          <w:sz w:val="25"/>
          <w:szCs w:val="25"/>
          <w:u w:val="single"/>
        </w:rPr>
        <w:t xml:space="preserve"> and Officials</w:t>
      </w:r>
    </w:p>
    <w:p w14:paraId="3F4422F0" w14:textId="77777777" w:rsidR="000417B5" w:rsidRPr="005F7078" w:rsidRDefault="000417B5" w:rsidP="000417B5">
      <w:pPr>
        <w:rPr>
          <w:sz w:val="25"/>
          <w:szCs w:val="25"/>
        </w:rPr>
      </w:pPr>
      <w:r w:rsidRPr="005F7078">
        <w:rPr>
          <w:sz w:val="25"/>
          <w:szCs w:val="25"/>
        </w:rPr>
        <w:tab/>
      </w:r>
    </w:p>
    <w:p w14:paraId="11B9251B" w14:textId="77777777" w:rsidR="000417B5" w:rsidRDefault="000417B5" w:rsidP="00FA740E">
      <w:pPr>
        <w:ind w:left="1440"/>
        <w:jc w:val="both"/>
        <w:rPr>
          <w:sz w:val="25"/>
          <w:szCs w:val="25"/>
        </w:rPr>
      </w:pPr>
    </w:p>
    <w:p w14:paraId="2A4478C7" w14:textId="42AC112C" w:rsidR="00401CC9" w:rsidRPr="00FA740E" w:rsidRDefault="00401CC9" w:rsidP="00D666B2">
      <w:pPr>
        <w:pStyle w:val="ListParagraph"/>
        <w:numPr>
          <w:ilvl w:val="0"/>
          <w:numId w:val="19"/>
        </w:numPr>
        <w:jc w:val="both"/>
        <w:rPr>
          <w:sz w:val="25"/>
          <w:szCs w:val="25"/>
          <w:shd w:val="clear" w:color="auto" w:fill="FFFFFF"/>
        </w:rPr>
      </w:pPr>
      <w:r w:rsidRPr="00D666B2">
        <w:rPr>
          <w:sz w:val="25"/>
          <w:szCs w:val="25"/>
          <w:u w:val="single"/>
        </w:rPr>
        <w:t>Chief Executive Officer</w:t>
      </w:r>
      <w:r w:rsidR="002A26BE" w:rsidRPr="00FA740E">
        <w:rPr>
          <w:sz w:val="25"/>
          <w:szCs w:val="25"/>
        </w:rPr>
        <w:t>:</w:t>
      </w:r>
      <w:r w:rsidRPr="00FA740E">
        <w:rPr>
          <w:sz w:val="25"/>
          <w:szCs w:val="25"/>
        </w:rPr>
        <w:t xml:space="preserve">   </w:t>
      </w:r>
      <w:r w:rsidRPr="00FA740E">
        <w:rPr>
          <w:sz w:val="25"/>
          <w:szCs w:val="25"/>
          <w:shd w:val="clear" w:color="auto" w:fill="FFFFFF"/>
        </w:rPr>
        <w:t xml:space="preserve"> Under the day-to-day supervision by the Chair, the Chief Executive will be responsible for managing all aspects of the Agency. The CEO will make recommendations to the Board, possess the ability to represent The Agency to local organizations and businesses and be a representative of economic development in Warren and Washington Counties through appearances locally, regionally, and nationally when necessary.  The CEO will be responsible for working with the Board to develop a long-term vision and direction of the </w:t>
      </w:r>
      <w:r w:rsidR="0087153D">
        <w:rPr>
          <w:sz w:val="25"/>
          <w:szCs w:val="25"/>
          <w:shd w:val="clear" w:color="auto" w:fill="FFFFFF"/>
        </w:rPr>
        <w:t>B</w:t>
      </w:r>
      <w:r w:rsidRPr="00D666B2">
        <w:rPr>
          <w:sz w:val="25"/>
          <w:szCs w:val="25"/>
          <w:shd w:val="clear" w:color="auto" w:fill="FFFFFF"/>
        </w:rPr>
        <w:t xml:space="preserve">oard. The CEO will be responsible for marketing and outreach to businesses and individuals as well as economic organizations and agencies in Warren and Washington County. The CEO must be able to work with the Agency Administrator, Staff and Counsel to ensure necessary reports are </w:t>
      </w:r>
      <w:r w:rsidR="005D4E72" w:rsidRPr="00D666B2">
        <w:rPr>
          <w:sz w:val="25"/>
          <w:szCs w:val="25"/>
          <w:shd w:val="clear" w:color="auto" w:fill="FFFFFF"/>
        </w:rPr>
        <w:t>f</w:t>
      </w:r>
      <w:r w:rsidRPr="00D666B2">
        <w:rPr>
          <w:sz w:val="25"/>
          <w:szCs w:val="25"/>
          <w:shd w:val="clear" w:color="auto" w:fill="FFFFFF"/>
        </w:rPr>
        <w:t>iled with the NYS Authorities Budget Office and th</w:t>
      </w:r>
      <w:r w:rsidR="002A26BE">
        <w:rPr>
          <w:sz w:val="25"/>
          <w:szCs w:val="25"/>
          <w:shd w:val="clear" w:color="auto" w:fill="FFFFFF"/>
        </w:rPr>
        <w:t>e</w:t>
      </w:r>
      <w:r w:rsidRPr="00FA740E">
        <w:rPr>
          <w:sz w:val="25"/>
          <w:szCs w:val="25"/>
          <w:shd w:val="clear" w:color="auto" w:fill="FFFFFF"/>
        </w:rPr>
        <w:t xml:space="preserve"> Office of the State Comptroller, have human resources skills and the ability to work well with others. </w:t>
      </w:r>
    </w:p>
    <w:p w14:paraId="3BD03383" w14:textId="77777777" w:rsidR="005D4E72" w:rsidRPr="00FA740E" w:rsidRDefault="005D4E72" w:rsidP="00D666B2">
      <w:pPr>
        <w:pStyle w:val="ListParagraph"/>
        <w:ind w:left="1440"/>
        <w:rPr>
          <w:sz w:val="26"/>
          <w:szCs w:val="26"/>
          <w:shd w:val="clear" w:color="auto" w:fill="FFFFFF"/>
        </w:rPr>
      </w:pPr>
    </w:p>
    <w:p w14:paraId="188D5C40" w14:textId="77777777" w:rsidR="00BD0B58" w:rsidRDefault="00BD0B58" w:rsidP="00BD0B58">
      <w:pPr>
        <w:numPr>
          <w:ilvl w:val="0"/>
          <w:numId w:val="19"/>
        </w:numPr>
        <w:jc w:val="both"/>
        <w:rPr>
          <w:sz w:val="25"/>
          <w:szCs w:val="25"/>
        </w:rPr>
      </w:pPr>
      <w:r w:rsidRPr="005F7078">
        <w:rPr>
          <w:sz w:val="25"/>
          <w:szCs w:val="25"/>
          <w:u w:val="single"/>
        </w:rPr>
        <w:t>Administrat</w:t>
      </w:r>
      <w:r>
        <w:rPr>
          <w:sz w:val="25"/>
          <w:szCs w:val="25"/>
          <w:u w:val="single"/>
        </w:rPr>
        <w:t>or</w:t>
      </w:r>
      <w:r w:rsidRPr="005F7078">
        <w:rPr>
          <w:sz w:val="25"/>
          <w:szCs w:val="25"/>
          <w:u w:val="single"/>
        </w:rPr>
        <w:t>:</w:t>
      </w:r>
      <w:r w:rsidRPr="005F7078">
        <w:rPr>
          <w:sz w:val="25"/>
          <w:szCs w:val="25"/>
        </w:rPr>
        <w:t xml:space="preserve">  General supervision over the administration of the business</w:t>
      </w:r>
      <w:r>
        <w:rPr>
          <w:sz w:val="25"/>
          <w:szCs w:val="25"/>
        </w:rPr>
        <w:t xml:space="preserve"> a</w:t>
      </w:r>
      <w:r w:rsidRPr="005F7078">
        <w:rPr>
          <w:sz w:val="25"/>
          <w:szCs w:val="25"/>
        </w:rPr>
        <w:t>ffairs of the Agency including oversight of and accountability for the Agency’s legal responsibilities in regard to record keeping, reporting, etc. are handled by the Agency's</w:t>
      </w:r>
      <w:r>
        <w:rPr>
          <w:sz w:val="25"/>
          <w:szCs w:val="25"/>
        </w:rPr>
        <w:t xml:space="preserve"> </w:t>
      </w:r>
      <w:r w:rsidRPr="005F7078">
        <w:rPr>
          <w:sz w:val="25"/>
          <w:szCs w:val="25"/>
        </w:rPr>
        <w:t>Administrator. The Administrator, in conjunction with Agency Counsel, are responsible for ensuring that all applications are handled promptly and efficiently, and that all federal, state, local and agency laws, rules and</w:t>
      </w:r>
      <w:r>
        <w:rPr>
          <w:sz w:val="25"/>
          <w:szCs w:val="25"/>
        </w:rPr>
        <w:t xml:space="preserve"> regulations and procedures are </w:t>
      </w:r>
      <w:r w:rsidRPr="005F7078">
        <w:rPr>
          <w:sz w:val="25"/>
          <w:szCs w:val="25"/>
        </w:rPr>
        <w:t>followed.</w:t>
      </w:r>
    </w:p>
    <w:p w14:paraId="5398A6CF" w14:textId="77777777" w:rsidR="00BD0B58" w:rsidRPr="00D666B2" w:rsidRDefault="00BD0B58" w:rsidP="00FA740E">
      <w:pPr>
        <w:ind w:left="1440"/>
        <w:jc w:val="both"/>
        <w:rPr>
          <w:sz w:val="25"/>
          <w:szCs w:val="25"/>
        </w:rPr>
      </w:pPr>
    </w:p>
    <w:p w14:paraId="06D1450B" w14:textId="66778262" w:rsidR="000417B5" w:rsidRDefault="00B21CBB" w:rsidP="00B15201">
      <w:pPr>
        <w:numPr>
          <w:ilvl w:val="0"/>
          <w:numId w:val="19"/>
        </w:numPr>
        <w:jc w:val="both"/>
        <w:rPr>
          <w:sz w:val="25"/>
          <w:szCs w:val="25"/>
        </w:rPr>
      </w:pPr>
      <w:r w:rsidRPr="00FA740E">
        <w:rPr>
          <w:sz w:val="25"/>
          <w:szCs w:val="25"/>
          <w:u w:val="single"/>
        </w:rPr>
        <w:t>E</w:t>
      </w:r>
      <w:r w:rsidR="00D978E7">
        <w:rPr>
          <w:sz w:val="25"/>
          <w:szCs w:val="25"/>
          <w:u w:val="single"/>
        </w:rPr>
        <w:t xml:space="preserve">conomic </w:t>
      </w:r>
      <w:r w:rsidR="00BF0D05">
        <w:rPr>
          <w:sz w:val="25"/>
          <w:szCs w:val="25"/>
          <w:u w:val="single"/>
        </w:rPr>
        <w:t xml:space="preserve">Development </w:t>
      </w:r>
      <w:r w:rsidR="007D186A">
        <w:rPr>
          <w:sz w:val="25"/>
          <w:szCs w:val="25"/>
          <w:u w:val="single"/>
        </w:rPr>
        <w:t>Coordinator</w:t>
      </w:r>
      <w:r w:rsidR="000417B5">
        <w:rPr>
          <w:sz w:val="25"/>
          <w:szCs w:val="25"/>
        </w:rPr>
        <w:t>:  The E</w:t>
      </w:r>
      <w:r w:rsidR="00BF0D05">
        <w:rPr>
          <w:sz w:val="25"/>
          <w:szCs w:val="25"/>
        </w:rPr>
        <w:t xml:space="preserve">conomic Development </w:t>
      </w:r>
      <w:r w:rsidR="007D186A">
        <w:rPr>
          <w:sz w:val="25"/>
          <w:szCs w:val="25"/>
        </w:rPr>
        <w:t>Coordinator</w:t>
      </w:r>
      <w:r w:rsidR="000417B5">
        <w:rPr>
          <w:sz w:val="25"/>
          <w:szCs w:val="25"/>
        </w:rPr>
        <w:t xml:space="preserve"> </w:t>
      </w:r>
      <w:r w:rsidR="007D186A">
        <w:rPr>
          <w:sz w:val="25"/>
          <w:szCs w:val="25"/>
        </w:rPr>
        <w:t>will work</w:t>
      </w:r>
      <w:r w:rsidR="004C0208">
        <w:rPr>
          <w:sz w:val="25"/>
          <w:szCs w:val="25"/>
        </w:rPr>
        <w:t xml:space="preserve"> under the direction of</w:t>
      </w:r>
      <w:r w:rsidR="007D186A">
        <w:rPr>
          <w:sz w:val="25"/>
          <w:szCs w:val="25"/>
        </w:rPr>
        <w:t xml:space="preserve"> the CEO</w:t>
      </w:r>
      <w:r w:rsidR="00B746C1">
        <w:rPr>
          <w:sz w:val="25"/>
          <w:szCs w:val="25"/>
        </w:rPr>
        <w:t xml:space="preserve"> to</w:t>
      </w:r>
      <w:r w:rsidR="000417B5">
        <w:rPr>
          <w:sz w:val="25"/>
          <w:szCs w:val="25"/>
        </w:rPr>
        <w:t xml:space="preserve"> </w:t>
      </w:r>
      <w:r w:rsidR="004C0208">
        <w:rPr>
          <w:sz w:val="25"/>
          <w:szCs w:val="25"/>
        </w:rPr>
        <w:t xml:space="preserve">develop, </w:t>
      </w:r>
      <w:r w:rsidR="000417B5">
        <w:rPr>
          <w:sz w:val="25"/>
          <w:szCs w:val="25"/>
        </w:rPr>
        <w:t>plan</w:t>
      </w:r>
      <w:r w:rsidR="004B6961">
        <w:rPr>
          <w:sz w:val="25"/>
          <w:szCs w:val="25"/>
        </w:rPr>
        <w:t>,</w:t>
      </w:r>
      <w:r w:rsidR="000417B5">
        <w:rPr>
          <w:sz w:val="25"/>
          <w:szCs w:val="25"/>
        </w:rPr>
        <w:t xml:space="preserve"> and implement the economic development activities </w:t>
      </w:r>
      <w:r w:rsidR="004C0208">
        <w:rPr>
          <w:sz w:val="25"/>
          <w:szCs w:val="25"/>
        </w:rPr>
        <w:t xml:space="preserve">and then </w:t>
      </w:r>
      <w:r w:rsidR="000417B5">
        <w:rPr>
          <w:sz w:val="25"/>
          <w:szCs w:val="25"/>
        </w:rPr>
        <w:t>proposing to the Board strategies to achieve the goals and objectives set forth by the Board.  Once approved the</w:t>
      </w:r>
      <w:r w:rsidR="00C432A8">
        <w:rPr>
          <w:sz w:val="25"/>
          <w:szCs w:val="25"/>
        </w:rPr>
        <w:t xml:space="preserve"> Economic Development Coordinator</w:t>
      </w:r>
      <w:r w:rsidR="000417B5">
        <w:rPr>
          <w:sz w:val="25"/>
          <w:szCs w:val="25"/>
        </w:rPr>
        <w:t xml:space="preserve"> shall execute these strategies</w:t>
      </w:r>
      <w:r w:rsidR="004C0208">
        <w:rPr>
          <w:sz w:val="25"/>
          <w:szCs w:val="25"/>
        </w:rPr>
        <w:t xml:space="preserve"> under the direction of the CEO</w:t>
      </w:r>
      <w:r w:rsidR="000417B5">
        <w:rPr>
          <w:sz w:val="25"/>
          <w:szCs w:val="25"/>
        </w:rPr>
        <w:t>.  Shall also monitor, state, local, and federal legislation to ensure compliance with regulatory requirements and be well versed in financing and grant programs.  Assist in creation of</w:t>
      </w:r>
      <w:r w:rsidR="00C1000B">
        <w:rPr>
          <w:sz w:val="25"/>
          <w:szCs w:val="25"/>
        </w:rPr>
        <w:t xml:space="preserve">, </w:t>
      </w:r>
      <w:r w:rsidR="000417B5">
        <w:rPr>
          <w:sz w:val="25"/>
          <w:szCs w:val="25"/>
        </w:rPr>
        <w:t>analysis of tax incentive financing</w:t>
      </w:r>
      <w:r w:rsidR="00C1000B">
        <w:rPr>
          <w:sz w:val="25"/>
          <w:szCs w:val="25"/>
        </w:rPr>
        <w:t xml:space="preserve">, and </w:t>
      </w:r>
      <w:r w:rsidR="000417B5">
        <w:rPr>
          <w:sz w:val="25"/>
          <w:szCs w:val="25"/>
        </w:rPr>
        <w:t xml:space="preserve">other responsibilities proscribed in the Resolution approving the appointment of the </w:t>
      </w:r>
      <w:r w:rsidR="004C0208">
        <w:rPr>
          <w:sz w:val="25"/>
          <w:szCs w:val="25"/>
        </w:rPr>
        <w:t>Economic Development Coordinator</w:t>
      </w:r>
      <w:r w:rsidR="000417B5">
        <w:rPr>
          <w:sz w:val="25"/>
          <w:szCs w:val="25"/>
        </w:rPr>
        <w:t xml:space="preserve">. </w:t>
      </w:r>
      <w:r w:rsidR="004C0208">
        <w:rPr>
          <w:sz w:val="25"/>
          <w:szCs w:val="25"/>
        </w:rPr>
        <w:t xml:space="preserve">  Shall also develop a catalog of grants and funding sources for current</w:t>
      </w:r>
      <w:r w:rsidR="00571AE4">
        <w:rPr>
          <w:sz w:val="25"/>
          <w:szCs w:val="25"/>
        </w:rPr>
        <w:t>, expanding and new businesses to assist in expanding and recruiting economic development in Warren and Washington Count</w:t>
      </w:r>
      <w:r w:rsidR="00CC74CF">
        <w:rPr>
          <w:sz w:val="25"/>
          <w:szCs w:val="25"/>
        </w:rPr>
        <w:t>ies</w:t>
      </w:r>
      <w:r w:rsidR="00571AE4">
        <w:rPr>
          <w:sz w:val="25"/>
          <w:szCs w:val="25"/>
        </w:rPr>
        <w:t>.</w:t>
      </w:r>
      <w:r w:rsidR="004C0208">
        <w:rPr>
          <w:sz w:val="25"/>
          <w:szCs w:val="25"/>
        </w:rPr>
        <w:t xml:space="preserve"> </w:t>
      </w:r>
    </w:p>
    <w:p w14:paraId="25526E5F" w14:textId="77777777" w:rsidR="000417B5" w:rsidRDefault="000417B5" w:rsidP="00B15201">
      <w:pPr>
        <w:pStyle w:val="ListParagraph"/>
        <w:jc w:val="both"/>
        <w:rPr>
          <w:sz w:val="25"/>
          <w:szCs w:val="25"/>
        </w:rPr>
      </w:pPr>
    </w:p>
    <w:p w14:paraId="6660EEE7" w14:textId="222DEAE1" w:rsidR="000417B5" w:rsidRPr="005F7078" w:rsidRDefault="000417B5" w:rsidP="00FA740E">
      <w:pPr>
        <w:ind w:left="1440" w:hanging="720"/>
        <w:jc w:val="both"/>
        <w:rPr>
          <w:sz w:val="25"/>
          <w:szCs w:val="25"/>
        </w:rPr>
      </w:pPr>
      <w:r w:rsidRPr="005F7078">
        <w:rPr>
          <w:sz w:val="25"/>
          <w:szCs w:val="25"/>
        </w:rPr>
        <w:t>.</w:t>
      </w:r>
      <w:r w:rsidRPr="005F7078">
        <w:rPr>
          <w:sz w:val="25"/>
          <w:szCs w:val="25"/>
        </w:rPr>
        <w:tab/>
      </w:r>
      <w:r w:rsidR="002A26BE" w:rsidRPr="00D666B2">
        <w:rPr>
          <w:sz w:val="25"/>
          <w:szCs w:val="25"/>
          <w:u w:val="single"/>
        </w:rPr>
        <w:t xml:space="preserve">General </w:t>
      </w:r>
      <w:r w:rsidRPr="005F7078">
        <w:rPr>
          <w:sz w:val="25"/>
          <w:szCs w:val="25"/>
          <w:u w:val="single"/>
        </w:rPr>
        <w:t>Counsel</w:t>
      </w:r>
      <w:r w:rsidRPr="005F7078">
        <w:rPr>
          <w:sz w:val="25"/>
          <w:szCs w:val="25"/>
        </w:rPr>
        <w:t xml:space="preserve">:  The Agency's legal counsel is </w:t>
      </w:r>
      <w:r>
        <w:rPr>
          <w:sz w:val="25"/>
          <w:szCs w:val="25"/>
        </w:rPr>
        <w:t xml:space="preserve">responsible for the following: </w:t>
      </w:r>
      <w:r w:rsidRPr="005F7078">
        <w:rPr>
          <w:sz w:val="25"/>
          <w:szCs w:val="25"/>
        </w:rPr>
        <w:t>(a) reviewing applications to determine whether they propose appropriate Agency projects under the General Municipal Law; (b) ensur</w:t>
      </w:r>
      <w:r>
        <w:rPr>
          <w:sz w:val="25"/>
          <w:szCs w:val="25"/>
        </w:rPr>
        <w:t>ing</w:t>
      </w:r>
      <w:r w:rsidRPr="005F7078">
        <w:rPr>
          <w:sz w:val="25"/>
          <w:szCs w:val="25"/>
        </w:rPr>
        <w:t xml:space="preserve"> compliance with environmental rules and regulations, including the State Environmental Quality Review Act (SEQRA); (c) attending Agency meetings; (d) negotiating and drafting resolutions and agreements; and (e) preparing, reviewing and negotiating closing documents.</w:t>
      </w:r>
    </w:p>
    <w:p w14:paraId="2FB9FD32" w14:textId="77777777" w:rsidR="000417B5" w:rsidRPr="005F7078" w:rsidRDefault="000417B5" w:rsidP="000417B5">
      <w:pPr>
        <w:rPr>
          <w:sz w:val="25"/>
          <w:szCs w:val="25"/>
        </w:rPr>
      </w:pPr>
    </w:p>
    <w:p w14:paraId="0D332283" w14:textId="7CD3841A" w:rsidR="000417B5" w:rsidRDefault="00432F31" w:rsidP="009B3591">
      <w:pPr>
        <w:ind w:left="1440" w:hanging="720"/>
        <w:jc w:val="both"/>
        <w:rPr>
          <w:sz w:val="25"/>
          <w:szCs w:val="25"/>
        </w:rPr>
      </w:pPr>
      <w:r>
        <w:rPr>
          <w:sz w:val="25"/>
          <w:szCs w:val="25"/>
        </w:rPr>
        <w:t>5</w:t>
      </w:r>
      <w:r w:rsidR="000417B5" w:rsidRPr="005F7078">
        <w:rPr>
          <w:sz w:val="25"/>
          <w:szCs w:val="25"/>
        </w:rPr>
        <w:t>.</w:t>
      </w:r>
      <w:r w:rsidR="000417B5">
        <w:rPr>
          <w:sz w:val="25"/>
          <w:szCs w:val="25"/>
        </w:rPr>
        <w:tab/>
      </w:r>
      <w:r w:rsidR="000417B5" w:rsidRPr="004E5C26">
        <w:rPr>
          <w:sz w:val="25"/>
          <w:szCs w:val="25"/>
          <w:u w:val="single"/>
        </w:rPr>
        <w:t>Agency Member Profile</w:t>
      </w:r>
      <w:r w:rsidR="000417B5" w:rsidRPr="005F7078">
        <w:rPr>
          <w:sz w:val="25"/>
          <w:szCs w:val="25"/>
        </w:rPr>
        <w:t>:  In light of the particular demands of membership on the Agency, the following statement is offered to educate prospective and new members regarding the demands of membership:</w:t>
      </w:r>
    </w:p>
    <w:p w14:paraId="7DBFA9AB" w14:textId="77777777" w:rsidR="000417B5" w:rsidRDefault="000417B5" w:rsidP="009B3591">
      <w:pPr>
        <w:ind w:left="1440" w:hanging="720"/>
        <w:jc w:val="both"/>
        <w:rPr>
          <w:sz w:val="25"/>
          <w:szCs w:val="25"/>
        </w:rPr>
      </w:pPr>
    </w:p>
    <w:p w14:paraId="3CDCFA29" w14:textId="32DC335A" w:rsidR="000417B5" w:rsidRDefault="000417B5" w:rsidP="009B3591">
      <w:pPr>
        <w:ind w:left="2160"/>
        <w:jc w:val="both"/>
        <w:rPr>
          <w:sz w:val="25"/>
          <w:szCs w:val="25"/>
        </w:rPr>
      </w:pPr>
      <w:r w:rsidRPr="005F7078">
        <w:rPr>
          <w:sz w:val="25"/>
          <w:szCs w:val="25"/>
        </w:rPr>
        <w:t>Tax burdens, regulations, competition</w:t>
      </w:r>
      <w:r w:rsidR="00CE3A1E">
        <w:rPr>
          <w:sz w:val="25"/>
          <w:szCs w:val="25"/>
        </w:rPr>
        <w:t>,</w:t>
      </w:r>
      <w:r w:rsidRPr="005F7078">
        <w:rPr>
          <w:sz w:val="25"/>
          <w:szCs w:val="25"/>
        </w:rPr>
        <w:t xml:space="preserve"> and present-day financing all contribute to the </w:t>
      </w:r>
      <w:r>
        <w:rPr>
          <w:sz w:val="25"/>
          <w:szCs w:val="25"/>
        </w:rPr>
        <w:t>i</w:t>
      </w:r>
      <w:r w:rsidRPr="005F7078">
        <w:rPr>
          <w:sz w:val="25"/>
          <w:szCs w:val="25"/>
        </w:rPr>
        <w:t>ncreasing complexity of the Agency. Members, accordingly, must be well informed, interested, and active participants in the decisions of the Agency. Members need to understand key aspects of the rules, regulations</w:t>
      </w:r>
      <w:r w:rsidR="00CE3A1E">
        <w:rPr>
          <w:sz w:val="25"/>
          <w:szCs w:val="25"/>
        </w:rPr>
        <w:t>,</w:t>
      </w:r>
      <w:r w:rsidRPr="005F7078">
        <w:rPr>
          <w:sz w:val="25"/>
          <w:szCs w:val="25"/>
        </w:rPr>
        <w:t xml:space="preserve"> and objectives, as well as the by-laws, in order to assume an effective role. In spite of the limitations under which members operate, they are public spirited, non-compensated citizens trying to fulfill their civic duty in a responsible manner. One of the purposes of this Policies and Procedures Manual is to help agency members understand and carry out their responsibilities.</w:t>
      </w:r>
    </w:p>
    <w:p w14:paraId="0475C63F" w14:textId="77777777" w:rsidR="000417B5" w:rsidRDefault="000417B5" w:rsidP="009B3591">
      <w:pPr>
        <w:ind w:left="1440" w:hanging="720"/>
        <w:jc w:val="both"/>
        <w:rPr>
          <w:sz w:val="25"/>
          <w:szCs w:val="25"/>
        </w:rPr>
      </w:pPr>
    </w:p>
    <w:p w14:paraId="35432013" w14:textId="562014C0" w:rsidR="000417B5" w:rsidRPr="005F7078" w:rsidRDefault="004E5C26" w:rsidP="009B3591">
      <w:pPr>
        <w:ind w:left="1440" w:hanging="720"/>
        <w:jc w:val="both"/>
        <w:rPr>
          <w:sz w:val="25"/>
          <w:szCs w:val="25"/>
        </w:rPr>
      </w:pPr>
      <w:r>
        <w:rPr>
          <w:sz w:val="25"/>
          <w:szCs w:val="25"/>
        </w:rPr>
        <w:t>6.</w:t>
      </w:r>
      <w:r w:rsidR="00FB777D">
        <w:rPr>
          <w:sz w:val="25"/>
          <w:szCs w:val="25"/>
        </w:rPr>
        <w:tab/>
      </w:r>
      <w:r w:rsidR="000417B5">
        <w:rPr>
          <w:sz w:val="25"/>
          <w:szCs w:val="25"/>
        </w:rPr>
        <w:t>Roles and responsibilities of the Chair, Vice Chair, Secretary/Treasurer</w:t>
      </w:r>
      <w:r w:rsidR="007F6E6C">
        <w:rPr>
          <w:sz w:val="25"/>
          <w:szCs w:val="25"/>
        </w:rPr>
        <w:t>,</w:t>
      </w:r>
      <w:r w:rsidR="000417B5">
        <w:rPr>
          <w:sz w:val="25"/>
          <w:szCs w:val="25"/>
        </w:rPr>
        <w:t xml:space="preserve"> </w:t>
      </w:r>
      <w:r w:rsidR="00523955">
        <w:rPr>
          <w:sz w:val="25"/>
          <w:szCs w:val="25"/>
        </w:rPr>
        <w:t>and CFO</w:t>
      </w:r>
      <w:r w:rsidR="007B01E7">
        <w:rPr>
          <w:sz w:val="25"/>
          <w:szCs w:val="25"/>
        </w:rPr>
        <w:t xml:space="preserve"> </w:t>
      </w:r>
      <w:r w:rsidR="000417B5">
        <w:rPr>
          <w:sz w:val="25"/>
          <w:szCs w:val="25"/>
        </w:rPr>
        <w:t>are as outlined in the WWIDA By-Laws</w:t>
      </w:r>
      <w:r w:rsidR="00FD3911">
        <w:rPr>
          <w:sz w:val="25"/>
          <w:szCs w:val="25"/>
        </w:rPr>
        <w:t>.</w:t>
      </w:r>
    </w:p>
    <w:p w14:paraId="30FB2983" w14:textId="77777777" w:rsidR="00B05847" w:rsidRPr="005F7078" w:rsidRDefault="00B05847" w:rsidP="000417B5">
      <w:pPr>
        <w:ind w:left="720" w:hanging="720"/>
        <w:rPr>
          <w:sz w:val="25"/>
          <w:szCs w:val="25"/>
        </w:rPr>
      </w:pPr>
    </w:p>
    <w:p w14:paraId="2E7465AD" w14:textId="77777777" w:rsidR="00B05847" w:rsidRPr="005F7078" w:rsidRDefault="00B05847">
      <w:pPr>
        <w:rPr>
          <w:sz w:val="25"/>
          <w:szCs w:val="25"/>
        </w:rPr>
      </w:pPr>
      <w:r w:rsidRPr="005F7078">
        <w:rPr>
          <w:sz w:val="25"/>
          <w:szCs w:val="25"/>
        </w:rPr>
        <w:t>III.</w:t>
      </w:r>
      <w:r w:rsidRPr="005F7078">
        <w:rPr>
          <w:sz w:val="25"/>
          <w:szCs w:val="25"/>
        </w:rPr>
        <w:tab/>
      </w:r>
      <w:r w:rsidRPr="005F7078">
        <w:rPr>
          <w:sz w:val="25"/>
          <w:szCs w:val="25"/>
          <w:u w:val="single"/>
        </w:rPr>
        <w:t>Administrative Policies</w:t>
      </w:r>
      <w:r w:rsidRPr="005F7078">
        <w:rPr>
          <w:sz w:val="25"/>
          <w:szCs w:val="25"/>
        </w:rPr>
        <w:t>.</w:t>
      </w:r>
    </w:p>
    <w:p w14:paraId="426D6495" w14:textId="77777777" w:rsidR="00B05847" w:rsidRPr="005F7078" w:rsidRDefault="00B05847">
      <w:pPr>
        <w:rPr>
          <w:sz w:val="25"/>
          <w:szCs w:val="25"/>
        </w:rPr>
      </w:pPr>
    </w:p>
    <w:p w14:paraId="79B86D96" w14:textId="1E262E10" w:rsidR="00B05847" w:rsidRDefault="00B05847" w:rsidP="009B3591">
      <w:pPr>
        <w:numPr>
          <w:ilvl w:val="0"/>
          <w:numId w:val="5"/>
        </w:numPr>
        <w:jc w:val="both"/>
        <w:rPr>
          <w:sz w:val="25"/>
          <w:szCs w:val="25"/>
        </w:rPr>
      </w:pPr>
      <w:r w:rsidRPr="005F7078">
        <w:rPr>
          <w:sz w:val="25"/>
          <w:szCs w:val="25"/>
          <w:u w:val="single"/>
        </w:rPr>
        <w:t>Orientation of New Members</w:t>
      </w:r>
      <w:r w:rsidRPr="005F7078">
        <w:rPr>
          <w:sz w:val="25"/>
          <w:szCs w:val="25"/>
        </w:rPr>
        <w:t>:  Because of the particular demands of membership on the Agency, it is understood that new members should receive a fundamental orientation regarding the policies, procedures</w:t>
      </w:r>
      <w:r w:rsidR="00C646DC">
        <w:rPr>
          <w:sz w:val="25"/>
          <w:szCs w:val="25"/>
        </w:rPr>
        <w:t>,</w:t>
      </w:r>
      <w:r w:rsidRPr="005F7078">
        <w:rPr>
          <w:sz w:val="25"/>
          <w:szCs w:val="25"/>
        </w:rPr>
        <w:t xml:space="preserve"> and activities of the Agency. While it is expected that each member of the Agency will share their experience with new members, the principal responsibility for orientation will lie with the </w:t>
      </w:r>
      <w:r w:rsidR="00491EE8">
        <w:rPr>
          <w:sz w:val="25"/>
          <w:szCs w:val="25"/>
        </w:rPr>
        <w:t>Chair</w:t>
      </w:r>
      <w:r w:rsidRPr="005F7078">
        <w:rPr>
          <w:sz w:val="25"/>
          <w:szCs w:val="25"/>
        </w:rPr>
        <w:t>.</w:t>
      </w:r>
    </w:p>
    <w:p w14:paraId="3350FBF1" w14:textId="77777777" w:rsidR="00FF07C6" w:rsidRDefault="00FF07C6" w:rsidP="009B3591">
      <w:pPr>
        <w:ind w:left="1440" w:hanging="720"/>
        <w:jc w:val="both"/>
        <w:rPr>
          <w:sz w:val="25"/>
          <w:szCs w:val="25"/>
          <w:u w:val="single"/>
        </w:rPr>
      </w:pPr>
    </w:p>
    <w:p w14:paraId="44DE2E7B" w14:textId="77777777" w:rsidR="00FF07C6" w:rsidRPr="00112808" w:rsidRDefault="00FF07C6" w:rsidP="009B3591">
      <w:pPr>
        <w:ind w:left="1440"/>
        <w:jc w:val="both"/>
        <w:rPr>
          <w:sz w:val="25"/>
          <w:szCs w:val="25"/>
        </w:rPr>
      </w:pPr>
      <w:r w:rsidRPr="00112808">
        <w:rPr>
          <w:sz w:val="25"/>
          <w:szCs w:val="25"/>
        </w:rPr>
        <w:t xml:space="preserve">In addition, all new members are required to take a New York State certified, one-day course which covers duties and requirements under the Public Authorities Accountability Act of 2005, as may be amended from time to time, including Agency members’ fiduciary responsibilities. </w:t>
      </w:r>
    </w:p>
    <w:p w14:paraId="1AAA0E09" w14:textId="77777777" w:rsidR="00B05847" w:rsidRPr="005F7078" w:rsidRDefault="00B05847" w:rsidP="009B3591">
      <w:pPr>
        <w:ind w:left="1440" w:hanging="720"/>
        <w:jc w:val="both"/>
        <w:rPr>
          <w:sz w:val="25"/>
          <w:szCs w:val="25"/>
        </w:rPr>
      </w:pPr>
    </w:p>
    <w:p w14:paraId="08E93196" w14:textId="4FA120A9" w:rsidR="00B05847" w:rsidRPr="005F7078" w:rsidRDefault="00B05847" w:rsidP="009B3591">
      <w:pPr>
        <w:ind w:left="1440" w:hanging="720"/>
        <w:jc w:val="both"/>
        <w:rPr>
          <w:sz w:val="25"/>
          <w:szCs w:val="25"/>
        </w:rPr>
      </w:pPr>
      <w:r w:rsidRPr="005F7078">
        <w:rPr>
          <w:sz w:val="25"/>
          <w:szCs w:val="25"/>
        </w:rPr>
        <w:t>2.</w:t>
      </w:r>
      <w:r w:rsidRPr="005F7078">
        <w:rPr>
          <w:sz w:val="25"/>
          <w:szCs w:val="25"/>
        </w:rPr>
        <w:tab/>
      </w:r>
      <w:r w:rsidRPr="005F7078">
        <w:rPr>
          <w:sz w:val="25"/>
          <w:szCs w:val="25"/>
          <w:u w:val="single"/>
        </w:rPr>
        <w:t>Distribution of Materials</w:t>
      </w:r>
      <w:r w:rsidRPr="005F7078">
        <w:rPr>
          <w:sz w:val="25"/>
          <w:szCs w:val="25"/>
        </w:rPr>
        <w:t xml:space="preserve">:  Written materials pertaining to an application for Agency financing ordinarily are distributed to the entire Agency membership. Materials of a more general nature that do not relate to active projects may be distributed initially only to the </w:t>
      </w:r>
      <w:r w:rsidR="00491EE8">
        <w:rPr>
          <w:sz w:val="25"/>
          <w:szCs w:val="25"/>
        </w:rPr>
        <w:t>Chair</w:t>
      </w:r>
      <w:r w:rsidRPr="005F7078">
        <w:rPr>
          <w:sz w:val="25"/>
          <w:szCs w:val="25"/>
        </w:rPr>
        <w:t xml:space="preserve"> and subsequently to others should the </w:t>
      </w:r>
      <w:r w:rsidR="00491EE8">
        <w:rPr>
          <w:sz w:val="25"/>
          <w:szCs w:val="25"/>
        </w:rPr>
        <w:t>Chair</w:t>
      </w:r>
      <w:r w:rsidRPr="005F7078">
        <w:rPr>
          <w:sz w:val="25"/>
          <w:szCs w:val="25"/>
        </w:rPr>
        <w:t xml:space="preserve"> so direct.</w:t>
      </w:r>
    </w:p>
    <w:p w14:paraId="751FF173" w14:textId="77777777" w:rsidR="00B05847" w:rsidRPr="005F7078" w:rsidRDefault="00B05847">
      <w:pPr>
        <w:rPr>
          <w:sz w:val="25"/>
          <w:szCs w:val="25"/>
        </w:rPr>
      </w:pPr>
    </w:p>
    <w:p w14:paraId="657EBE30" w14:textId="77777777" w:rsidR="00B05847" w:rsidRDefault="00B05847" w:rsidP="00BE0D86">
      <w:pPr>
        <w:rPr>
          <w:sz w:val="25"/>
          <w:szCs w:val="25"/>
        </w:rPr>
      </w:pPr>
      <w:r w:rsidRPr="005F7078">
        <w:rPr>
          <w:sz w:val="25"/>
          <w:szCs w:val="25"/>
        </w:rPr>
        <w:br w:type="page"/>
      </w:r>
    </w:p>
    <w:p w14:paraId="4A53298E" w14:textId="77777777" w:rsidR="005F7078" w:rsidRPr="005F7078" w:rsidRDefault="005F7078" w:rsidP="005F7078">
      <w:pPr>
        <w:jc w:val="center"/>
        <w:rPr>
          <w:sz w:val="25"/>
          <w:szCs w:val="25"/>
        </w:rPr>
      </w:pPr>
    </w:p>
    <w:p w14:paraId="42CA68D8" w14:textId="5953C898" w:rsidR="006338C1" w:rsidRDefault="006338C1" w:rsidP="006338C1">
      <w:pPr>
        <w:jc w:val="center"/>
        <w:rPr>
          <w:b/>
          <w:sz w:val="25"/>
          <w:szCs w:val="25"/>
        </w:rPr>
      </w:pPr>
      <w:r w:rsidRPr="00322FE4">
        <w:rPr>
          <w:b/>
          <w:sz w:val="25"/>
          <w:szCs w:val="25"/>
        </w:rPr>
        <w:t xml:space="preserve">SECTION </w:t>
      </w:r>
      <w:r w:rsidRPr="006338C1">
        <w:rPr>
          <w:b/>
          <w:sz w:val="25"/>
          <w:szCs w:val="25"/>
        </w:rPr>
        <w:t>II</w:t>
      </w:r>
      <w:r>
        <w:rPr>
          <w:b/>
          <w:sz w:val="25"/>
          <w:szCs w:val="25"/>
        </w:rPr>
        <w:t>I</w:t>
      </w:r>
      <w:r w:rsidRPr="00A341B7">
        <w:rPr>
          <w:b/>
          <w:sz w:val="25"/>
          <w:szCs w:val="25"/>
        </w:rPr>
        <w:t>:  FEES AND AGENCY’S COSTS</w:t>
      </w:r>
    </w:p>
    <w:p w14:paraId="7E436514" w14:textId="77777777" w:rsidR="00941C64" w:rsidRPr="001737BB" w:rsidRDefault="00941C64" w:rsidP="006338C1">
      <w:pPr>
        <w:jc w:val="center"/>
        <w:rPr>
          <w:sz w:val="25"/>
          <w:szCs w:val="25"/>
        </w:rPr>
      </w:pPr>
    </w:p>
    <w:p w14:paraId="6A24F5F7" w14:textId="77777777" w:rsidR="006338C1" w:rsidRPr="001737BB" w:rsidRDefault="006338C1" w:rsidP="006338C1">
      <w:pPr>
        <w:rPr>
          <w:sz w:val="25"/>
          <w:szCs w:val="25"/>
        </w:rPr>
      </w:pPr>
    </w:p>
    <w:p w14:paraId="26FCFA38" w14:textId="64482C08" w:rsidR="006338C1" w:rsidRDefault="006338C1" w:rsidP="006338C1">
      <w:pPr>
        <w:numPr>
          <w:ilvl w:val="0"/>
          <w:numId w:val="17"/>
        </w:numPr>
        <w:ind w:left="720"/>
        <w:jc w:val="both"/>
        <w:rPr>
          <w:sz w:val="25"/>
          <w:szCs w:val="25"/>
        </w:rPr>
      </w:pPr>
      <w:r w:rsidRPr="001737BB">
        <w:rPr>
          <w:sz w:val="25"/>
          <w:szCs w:val="25"/>
          <w:u w:val="single"/>
        </w:rPr>
        <w:t>Application Fee</w:t>
      </w:r>
      <w:r w:rsidRPr="001737BB">
        <w:rPr>
          <w:sz w:val="25"/>
          <w:szCs w:val="25"/>
        </w:rPr>
        <w:t xml:space="preserve">:  The Agency has established an application fee of </w:t>
      </w:r>
      <w:r>
        <w:rPr>
          <w:sz w:val="25"/>
          <w:szCs w:val="25"/>
        </w:rPr>
        <w:t xml:space="preserve">FIFTEEN HUNDRED </w:t>
      </w:r>
      <w:r w:rsidRPr="001737BB">
        <w:rPr>
          <w:sz w:val="25"/>
          <w:szCs w:val="25"/>
        </w:rPr>
        <w:t>DOLLARS ($</w:t>
      </w:r>
      <w:r>
        <w:rPr>
          <w:sz w:val="25"/>
          <w:szCs w:val="25"/>
        </w:rPr>
        <w:t>1,50</w:t>
      </w:r>
      <w:r w:rsidRPr="001737BB">
        <w:rPr>
          <w:sz w:val="25"/>
          <w:szCs w:val="25"/>
        </w:rPr>
        <w:t xml:space="preserve">0) to cover the anticipated costs of the Agency in processing the application.  A check or money order made payable to the </w:t>
      </w:r>
      <w:r w:rsidRPr="001737BB">
        <w:rPr>
          <w:i/>
          <w:sz w:val="25"/>
          <w:szCs w:val="25"/>
        </w:rPr>
        <w:t xml:space="preserve">“Counties of Warren and Washington Industrial Development Agency” </w:t>
      </w:r>
      <w:r w:rsidRPr="001737BB">
        <w:rPr>
          <w:sz w:val="25"/>
          <w:szCs w:val="25"/>
        </w:rPr>
        <w:t>must accompany each application. THE APPLICATION WILL NOT BE ACCEPTED BY THE AGENCY UNLESS ACCOMPANIED BY THE APPLICATION FEE.</w:t>
      </w:r>
      <w:r>
        <w:rPr>
          <w:sz w:val="25"/>
          <w:szCs w:val="25"/>
        </w:rPr>
        <w:t xml:space="preserve"> </w:t>
      </w:r>
    </w:p>
    <w:p w14:paraId="521808FD" w14:textId="77777777" w:rsidR="006338C1" w:rsidRDefault="006338C1" w:rsidP="006338C1">
      <w:pPr>
        <w:ind w:left="720"/>
        <w:jc w:val="both"/>
        <w:rPr>
          <w:sz w:val="25"/>
          <w:szCs w:val="25"/>
        </w:rPr>
      </w:pPr>
    </w:p>
    <w:p w14:paraId="7F1DB928" w14:textId="18B781BD" w:rsidR="006338C1" w:rsidRPr="001737BB" w:rsidRDefault="006338C1" w:rsidP="006338C1">
      <w:pPr>
        <w:ind w:left="720"/>
        <w:jc w:val="both"/>
        <w:rPr>
          <w:sz w:val="25"/>
          <w:szCs w:val="25"/>
        </w:rPr>
      </w:pPr>
      <w:r>
        <w:rPr>
          <w:sz w:val="25"/>
          <w:szCs w:val="25"/>
        </w:rPr>
        <w:t xml:space="preserve">A SEVEN HUNDRED FIFTY DOLLAR ($750) credit will be applied to costs and expenses of the applicant at the time of the closing.  </w:t>
      </w:r>
    </w:p>
    <w:p w14:paraId="32553F46" w14:textId="77777777" w:rsidR="006338C1" w:rsidRPr="001737BB" w:rsidRDefault="006338C1" w:rsidP="006338C1">
      <w:pPr>
        <w:rPr>
          <w:sz w:val="25"/>
          <w:szCs w:val="25"/>
        </w:rPr>
      </w:pPr>
    </w:p>
    <w:p w14:paraId="5D8E8A84" w14:textId="77777777" w:rsidR="006338C1" w:rsidRPr="001737BB" w:rsidRDefault="006338C1" w:rsidP="006338C1">
      <w:pPr>
        <w:ind w:left="720" w:hanging="720"/>
        <w:jc w:val="both"/>
        <w:rPr>
          <w:sz w:val="25"/>
          <w:szCs w:val="25"/>
        </w:rPr>
      </w:pPr>
      <w:r w:rsidRPr="001737BB">
        <w:rPr>
          <w:sz w:val="25"/>
          <w:szCs w:val="25"/>
        </w:rPr>
        <w:t>2.</w:t>
      </w:r>
      <w:r w:rsidRPr="001737BB">
        <w:rPr>
          <w:sz w:val="25"/>
          <w:szCs w:val="25"/>
        </w:rPr>
        <w:tab/>
      </w:r>
      <w:r w:rsidRPr="001737BB">
        <w:rPr>
          <w:sz w:val="25"/>
          <w:szCs w:val="25"/>
          <w:u w:val="single"/>
        </w:rPr>
        <w:t>Agency Administrative Fee</w:t>
      </w:r>
      <w:r w:rsidRPr="001737BB">
        <w:rPr>
          <w:sz w:val="25"/>
          <w:szCs w:val="25"/>
        </w:rPr>
        <w:t>:  The Agency has established an administrative fee to be paid by the applicant upon successful conclusion of the sale of the bonds, procurement of substitute financing, or closing a straight lease transaction; said fee being intended to cover the indirect expenses incurred by the Agency in administering the project. The administrative fee will be calculated according to the following schedule applied to the aggregate principal amount of the bonds issued or of the entire project cost in the event of substitute financing or straight lease transactions:</w:t>
      </w:r>
    </w:p>
    <w:p w14:paraId="4064C764" w14:textId="77777777" w:rsidR="006338C1" w:rsidRPr="001737BB" w:rsidRDefault="006338C1" w:rsidP="006338C1">
      <w:pPr>
        <w:rPr>
          <w:sz w:val="25"/>
          <w:szCs w:val="25"/>
        </w:rPr>
      </w:pPr>
    </w:p>
    <w:p w14:paraId="75420E35" w14:textId="77777777" w:rsidR="006338C1" w:rsidRPr="001737BB" w:rsidRDefault="006338C1" w:rsidP="006338C1">
      <w:pPr>
        <w:rPr>
          <w:sz w:val="25"/>
          <w:szCs w:val="25"/>
        </w:rPr>
      </w:pPr>
      <w:r w:rsidRPr="001737BB">
        <w:rPr>
          <w:sz w:val="25"/>
          <w:szCs w:val="25"/>
        </w:rPr>
        <w:tab/>
      </w:r>
      <w:r w:rsidRPr="001737BB">
        <w:rPr>
          <w:sz w:val="25"/>
          <w:szCs w:val="25"/>
          <w:u w:val="single"/>
        </w:rPr>
        <w:t>Amount of Bonds/Cost of Project</w:t>
      </w:r>
      <w:r w:rsidRPr="001737BB">
        <w:rPr>
          <w:sz w:val="25"/>
          <w:szCs w:val="25"/>
        </w:rPr>
        <w:tab/>
      </w:r>
      <w:r w:rsidRPr="001737BB">
        <w:rPr>
          <w:sz w:val="25"/>
          <w:szCs w:val="25"/>
        </w:rPr>
        <w:tab/>
      </w:r>
      <w:r w:rsidRPr="001737BB">
        <w:rPr>
          <w:sz w:val="25"/>
          <w:szCs w:val="25"/>
        </w:rPr>
        <w:tab/>
      </w:r>
      <w:r w:rsidRPr="001737BB">
        <w:rPr>
          <w:sz w:val="25"/>
          <w:szCs w:val="25"/>
          <w:u w:val="single"/>
        </w:rPr>
        <w:t>Applicable Percentage</w:t>
      </w:r>
    </w:p>
    <w:p w14:paraId="02280104" w14:textId="77777777" w:rsidR="006338C1" w:rsidRPr="001737BB" w:rsidRDefault="006338C1" w:rsidP="006338C1">
      <w:pPr>
        <w:rPr>
          <w:sz w:val="25"/>
          <w:szCs w:val="25"/>
        </w:rPr>
      </w:pPr>
    </w:p>
    <w:p w14:paraId="53BBB05F" w14:textId="70694256" w:rsidR="006338C1" w:rsidRPr="001737BB" w:rsidRDefault="006338C1" w:rsidP="006338C1">
      <w:pPr>
        <w:rPr>
          <w:sz w:val="25"/>
          <w:szCs w:val="25"/>
        </w:rPr>
      </w:pPr>
      <w:r w:rsidRPr="001737BB">
        <w:rPr>
          <w:sz w:val="25"/>
          <w:szCs w:val="25"/>
        </w:rPr>
        <w:tab/>
        <w:t>First $10,000,000</w:t>
      </w:r>
      <w:r w:rsidRPr="001737BB">
        <w:rPr>
          <w:sz w:val="25"/>
          <w:szCs w:val="25"/>
        </w:rPr>
        <w:tab/>
      </w:r>
      <w:r w:rsidRPr="001737BB">
        <w:rPr>
          <w:sz w:val="25"/>
          <w:szCs w:val="25"/>
        </w:rPr>
        <w:tab/>
      </w:r>
      <w:r w:rsidRPr="001737BB">
        <w:rPr>
          <w:sz w:val="25"/>
          <w:szCs w:val="25"/>
        </w:rPr>
        <w:tab/>
      </w:r>
      <w:r w:rsidRPr="001737BB">
        <w:rPr>
          <w:sz w:val="25"/>
          <w:szCs w:val="25"/>
        </w:rPr>
        <w:tab/>
      </w:r>
      <w:r w:rsidRPr="001737BB">
        <w:rPr>
          <w:sz w:val="25"/>
          <w:szCs w:val="25"/>
        </w:rPr>
        <w:tab/>
      </w:r>
      <w:r w:rsidRPr="001737BB">
        <w:rPr>
          <w:sz w:val="25"/>
          <w:szCs w:val="25"/>
        </w:rPr>
        <w:tab/>
      </w:r>
      <w:r w:rsidR="00DD3BD0">
        <w:rPr>
          <w:sz w:val="25"/>
          <w:szCs w:val="25"/>
        </w:rPr>
        <w:t>0</w:t>
      </w:r>
      <w:r w:rsidRPr="00D43394">
        <w:rPr>
          <w:sz w:val="25"/>
          <w:szCs w:val="25"/>
        </w:rPr>
        <w:t>.</w:t>
      </w:r>
      <w:r w:rsidR="00DD3BD0">
        <w:rPr>
          <w:sz w:val="25"/>
          <w:szCs w:val="25"/>
        </w:rPr>
        <w:t>90</w:t>
      </w:r>
      <w:r w:rsidRPr="00D43394">
        <w:rPr>
          <w:sz w:val="25"/>
          <w:szCs w:val="25"/>
        </w:rPr>
        <w:t>%</w:t>
      </w:r>
    </w:p>
    <w:p w14:paraId="626A1603" w14:textId="0259A75F" w:rsidR="006338C1" w:rsidRDefault="006338C1" w:rsidP="006338C1">
      <w:pPr>
        <w:rPr>
          <w:sz w:val="25"/>
          <w:szCs w:val="25"/>
        </w:rPr>
      </w:pPr>
      <w:r w:rsidRPr="001737BB">
        <w:rPr>
          <w:sz w:val="25"/>
          <w:szCs w:val="25"/>
        </w:rPr>
        <w:tab/>
      </w:r>
      <w:bookmarkStart w:id="0" w:name="_Hlk135126916"/>
      <w:r w:rsidRPr="001737BB">
        <w:rPr>
          <w:sz w:val="25"/>
          <w:szCs w:val="25"/>
        </w:rPr>
        <w:t>Next $10,000,000</w:t>
      </w:r>
      <w:r w:rsidRPr="001737BB">
        <w:rPr>
          <w:sz w:val="25"/>
          <w:szCs w:val="25"/>
        </w:rPr>
        <w:tab/>
      </w:r>
      <w:r w:rsidRPr="001737BB">
        <w:rPr>
          <w:sz w:val="25"/>
          <w:szCs w:val="25"/>
        </w:rPr>
        <w:tab/>
      </w:r>
      <w:r w:rsidRPr="001737BB">
        <w:rPr>
          <w:sz w:val="25"/>
          <w:szCs w:val="25"/>
        </w:rPr>
        <w:tab/>
      </w:r>
      <w:r w:rsidRPr="001737BB">
        <w:rPr>
          <w:sz w:val="25"/>
          <w:szCs w:val="25"/>
        </w:rPr>
        <w:tab/>
      </w:r>
      <w:r w:rsidRPr="001737BB">
        <w:rPr>
          <w:sz w:val="25"/>
          <w:szCs w:val="25"/>
        </w:rPr>
        <w:tab/>
      </w:r>
      <w:r w:rsidRPr="001737BB">
        <w:rPr>
          <w:sz w:val="25"/>
          <w:szCs w:val="25"/>
        </w:rPr>
        <w:tab/>
        <w:t>0.</w:t>
      </w:r>
      <w:r w:rsidR="00DD3BD0">
        <w:rPr>
          <w:sz w:val="25"/>
          <w:szCs w:val="25"/>
        </w:rPr>
        <w:t>6</w:t>
      </w:r>
      <w:r>
        <w:rPr>
          <w:sz w:val="25"/>
          <w:szCs w:val="25"/>
        </w:rPr>
        <w:t>5</w:t>
      </w:r>
      <w:r w:rsidRPr="001737BB">
        <w:rPr>
          <w:sz w:val="25"/>
          <w:szCs w:val="25"/>
        </w:rPr>
        <w:t>%</w:t>
      </w:r>
      <w:bookmarkEnd w:id="0"/>
      <w:r>
        <w:rPr>
          <w:sz w:val="25"/>
          <w:szCs w:val="25"/>
        </w:rPr>
        <w:tab/>
      </w:r>
    </w:p>
    <w:p w14:paraId="61F3981E" w14:textId="361C08BB" w:rsidR="00C86DE2" w:rsidRDefault="00DD3BD0" w:rsidP="006338C1">
      <w:pPr>
        <w:ind w:firstLine="720"/>
        <w:rPr>
          <w:sz w:val="25"/>
          <w:szCs w:val="25"/>
        </w:rPr>
      </w:pPr>
      <w:r w:rsidRPr="001737BB">
        <w:rPr>
          <w:sz w:val="25"/>
          <w:szCs w:val="25"/>
        </w:rPr>
        <w:t>Next $</w:t>
      </w:r>
      <w:r w:rsidR="00C86DE2">
        <w:rPr>
          <w:sz w:val="25"/>
          <w:szCs w:val="25"/>
        </w:rPr>
        <w:t>3</w:t>
      </w:r>
      <w:r w:rsidRPr="001737BB">
        <w:rPr>
          <w:sz w:val="25"/>
          <w:szCs w:val="25"/>
        </w:rPr>
        <w:t>0,000,000</w:t>
      </w:r>
      <w:r w:rsidRPr="001737BB">
        <w:rPr>
          <w:sz w:val="25"/>
          <w:szCs w:val="25"/>
        </w:rPr>
        <w:tab/>
      </w:r>
      <w:r w:rsidRPr="001737BB">
        <w:rPr>
          <w:sz w:val="25"/>
          <w:szCs w:val="25"/>
        </w:rPr>
        <w:tab/>
      </w:r>
      <w:r w:rsidRPr="001737BB">
        <w:rPr>
          <w:sz w:val="25"/>
          <w:szCs w:val="25"/>
        </w:rPr>
        <w:tab/>
      </w:r>
      <w:r w:rsidRPr="001737BB">
        <w:rPr>
          <w:sz w:val="25"/>
          <w:szCs w:val="25"/>
        </w:rPr>
        <w:tab/>
      </w:r>
      <w:r w:rsidRPr="001737BB">
        <w:rPr>
          <w:sz w:val="25"/>
          <w:szCs w:val="25"/>
        </w:rPr>
        <w:tab/>
      </w:r>
      <w:r w:rsidRPr="001737BB">
        <w:rPr>
          <w:sz w:val="25"/>
          <w:szCs w:val="25"/>
        </w:rPr>
        <w:tab/>
        <w:t>0.</w:t>
      </w:r>
      <w:r w:rsidR="00C86DE2">
        <w:rPr>
          <w:sz w:val="25"/>
          <w:szCs w:val="25"/>
        </w:rPr>
        <w:t>40</w:t>
      </w:r>
      <w:r w:rsidRPr="001737BB">
        <w:rPr>
          <w:sz w:val="25"/>
          <w:szCs w:val="25"/>
        </w:rPr>
        <w:t>%</w:t>
      </w:r>
    </w:p>
    <w:p w14:paraId="761ABAA4" w14:textId="47055B01" w:rsidR="005512C8" w:rsidRDefault="005556C7" w:rsidP="00C548B7">
      <w:pPr>
        <w:ind w:firstLine="720"/>
        <w:rPr>
          <w:sz w:val="25"/>
          <w:szCs w:val="25"/>
        </w:rPr>
      </w:pPr>
      <w:r>
        <w:rPr>
          <w:sz w:val="25"/>
          <w:szCs w:val="25"/>
        </w:rPr>
        <w:t>Portion Over</w:t>
      </w:r>
      <w:r w:rsidR="00820C53">
        <w:rPr>
          <w:sz w:val="25"/>
          <w:szCs w:val="25"/>
        </w:rPr>
        <w:t xml:space="preserve"> </w:t>
      </w:r>
      <w:r w:rsidR="006338C1" w:rsidRPr="001737BB">
        <w:rPr>
          <w:sz w:val="25"/>
          <w:szCs w:val="25"/>
        </w:rPr>
        <w:t>$</w:t>
      </w:r>
      <w:r w:rsidR="00820C53">
        <w:rPr>
          <w:sz w:val="25"/>
          <w:szCs w:val="25"/>
        </w:rPr>
        <w:t xml:space="preserve"> </w:t>
      </w:r>
      <w:r w:rsidR="00C86DE2">
        <w:rPr>
          <w:sz w:val="25"/>
          <w:szCs w:val="25"/>
        </w:rPr>
        <w:t>5</w:t>
      </w:r>
      <w:r w:rsidR="006338C1" w:rsidRPr="001737BB">
        <w:rPr>
          <w:sz w:val="25"/>
          <w:szCs w:val="25"/>
        </w:rPr>
        <w:t>0,000,000</w:t>
      </w:r>
      <w:r w:rsidR="006338C1" w:rsidRPr="001737BB">
        <w:rPr>
          <w:sz w:val="25"/>
          <w:szCs w:val="25"/>
        </w:rPr>
        <w:tab/>
      </w:r>
      <w:r w:rsidR="006338C1">
        <w:rPr>
          <w:sz w:val="25"/>
          <w:szCs w:val="25"/>
        </w:rPr>
        <w:tab/>
      </w:r>
      <w:r w:rsidR="006338C1">
        <w:rPr>
          <w:sz w:val="25"/>
          <w:szCs w:val="25"/>
        </w:rPr>
        <w:tab/>
      </w:r>
      <w:r w:rsidR="006338C1">
        <w:rPr>
          <w:sz w:val="25"/>
          <w:szCs w:val="25"/>
        </w:rPr>
        <w:tab/>
      </w:r>
      <w:r w:rsidR="00116287">
        <w:rPr>
          <w:sz w:val="25"/>
          <w:szCs w:val="25"/>
        </w:rPr>
        <w:tab/>
      </w:r>
      <w:r w:rsidR="006338C1" w:rsidRPr="001737BB">
        <w:rPr>
          <w:sz w:val="25"/>
          <w:szCs w:val="25"/>
        </w:rPr>
        <w:t>0.</w:t>
      </w:r>
      <w:r w:rsidR="00C86DE2">
        <w:rPr>
          <w:sz w:val="25"/>
          <w:szCs w:val="25"/>
        </w:rPr>
        <w:t>25</w:t>
      </w:r>
      <w:r w:rsidR="006338C1" w:rsidRPr="001737BB">
        <w:rPr>
          <w:sz w:val="25"/>
          <w:szCs w:val="25"/>
        </w:rPr>
        <w:t>%</w:t>
      </w:r>
    </w:p>
    <w:p w14:paraId="03149F11" w14:textId="3CD2C2A1" w:rsidR="00321558" w:rsidRDefault="005512C8" w:rsidP="00D746A7">
      <w:pPr>
        <w:ind w:firstLine="720"/>
        <w:rPr>
          <w:sz w:val="25"/>
          <w:szCs w:val="25"/>
        </w:rPr>
      </w:pPr>
      <w:r>
        <w:rPr>
          <w:sz w:val="25"/>
          <w:szCs w:val="25"/>
        </w:rPr>
        <w:t>Refinancing</w:t>
      </w:r>
      <w:r w:rsidR="001E1F11">
        <w:rPr>
          <w:sz w:val="25"/>
          <w:szCs w:val="25"/>
        </w:rPr>
        <w:t xml:space="preserve"> Fee for </w:t>
      </w:r>
      <w:r>
        <w:rPr>
          <w:sz w:val="25"/>
          <w:szCs w:val="25"/>
        </w:rPr>
        <w:t>Agency Bonds</w:t>
      </w:r>
      <w:r>
        <w:rPr>
          <w:sz w:val="25"/>
          <w:szCs w:val="25"/>
        </w:rPr>
        <w:tab/>
      </w:r>
      <w:r>
        <w:rPr>
          <w:sz w:val="25"/>
          <w:szCs w:val="25"/>
        </w:rPr>
        <w:tab/>
      </w:r>
      <w:r>
        <w:rPr>
          <w:sz w:val="25"/>
          <w:szCs w:val="25"/>
        </w:rPr>
        <w:tab/>
      </w:r>
      <w:r>
        <w:rPr>
          <w:sz w:val="25"/>
          <w:szCs w:val="25"/>
        </w:rPr>
        <w:tab/>
        <w:t>0.25% of Principal</w:t>
      </w:r>
    </w:p>
    <w:p w14:paraId="7B22222B" w14:textId="77777777" w:rsidR="006338C1" w:rsidRPr="001737BB" w:rsidRDefault="006338C1" w:rsidP="006338C1">
      <w:pPr>
        <w:rPr>
          <w:sz w:val="25"/>
          <w:szCs w:val="25"/>
        </w:rPr>
      </w:pPr>
    </w:p>
    <w:p w14:paraId="6785B68B" w14:textId="664EDFFC" w:rsidR="006338C1" w:rsidRPr="001737BB" w:rsidRDefault="006338C1" w:rsidP="006338C1">
      <w:pPr>
        <w:ind w:left="720" w:hanging="720"/>
        <w:jc w:val="both"/>
        <w:rPr>
          <w:sz w:val="25"/>
          <w:szCs w:val="25"/>
        </w:rPr>
      </w:pPr>
      <w:r w:rsidRPr="001737BB">
        <w:rPr>
          <w:sz w:val="25"/>
          <w:szCs w:val="25"/>
        </w:rPr>
        <w:t>3.</w:t>
      </w:r>
      <w:r w:rsidRPr="001737BB">
        <w:rPr>
          <w:sz w:val="25"/>
          <w:szCs w:val="25"/>
        </w:rPr>
        <w:tab/>
      </w:r>
      <w:r w:rsidRPr="001737BB">
        <w:rPr>
          <w:sz w:val="25"/>
          <w:szCs w:val="25"/>
          <w:u w:val="single"/>
        </w:rPr>
        <w:t>New York State Bond Issuance Charge</w:t>
      </w:r>
      <w:r w:rsidRPr="001737BB">
        <w:rPr>
          <w:sz w:val="25"/>
          <w:szCs w:val="25"/>
        </w:rPr>
        <w:t xml:space="preserve">.  New York State adopted legislation in 2002 that requires the payment of a “bond issuance charge” to the State for any bonds issued by public benefit corporations, including IDAs. (See: Public Authorities Law </w:t>
      </w:r>
      <w:r w:rsidRPr="001737BB">
        <w:rPr>
          <w:sz w:val="25"/>
          <w:szCs w:val="25"/>
          <w:lang w:val="en-CA"/>
        </w:rPr>
        <w:fldChar w:fldCharType="begin"/>
      </w:r>
      <w:r w:rsidRPr="001737BB">
        <w:rPr>
          <w:sz w:val="25"/>
          <w:szCs w:val="25"/>
          <w:lang w:val="en-CA"/>
        </w:rPr>
        <w:instrText xml:space="preserve"> SEQ CHAPTER \h \r 1</w:instrText>
      </w:r>
      <w:r w:rsidRPr="001737BB">
        <w:rPr>
          <w:sz w:val="25"/>
          <w:szCs w:val="25"/>
          <w:lang w:val="en-CA"/>
        </w:rPr>
        <w:fldChar w:fldCharType="end"/>
      </w:r>
      <w:r w:rsidRPr="001737BB">
        <w:rPr>
          <w:sz w:val="25"/>
          <w:szCs w:val="25"/>
        </w:rPr>
        <w:t>§ 2976). This bond issuance charge is typically passed on to and paid by the developer. This is in addition to the Agency’s Administrative Fee cited above. The bond issuance fee charge is calculated by multiplying the principal amount of the bonds by the following schedule:</w:t>
      </w:r>
    </w:p>
    <w:p w14:paraId="0FB8D422" w14:textId="77777777" w:rsidR="006338C1" w:rsidRPr="001737BB" w:rsidRDefault="006338C1" w:rsidP="006338C1">
      <w:pPr>
        <w:rPr>
          <w:sz w:val="25"/>
          <w:szCs w:val="25"/>
        </w:rPr>
      </w:pPr>
    </w:p>
    <w:p w14:paraId="40AEC377" w14:textId="77777777" w:rsidR="006338C1" w:rsidRPr="001737BB" w:rsidRDefault="006338C1" w:rsidP="006338C1">
      <w:pPr>
        <w:rPr>
          <w:sz w:val="25"/>
          <w:szCs w:val="25"/>
          <w:u w:val="single"/>
        </w:rPr>
      </w:pPr>
      <w:r w:rsidRPr="001737BB">
        <w:rPr>
          <w:sz w:val="25"/>
          <w:szCs w:val="25"/>
        </w:rPr>
        <w:tab/>
      </w:r>
      <w:r w:rsidRPr="001737BB">
        <w:rPr>
          <w:sz w:val="25"/>
          <w:szCs w:val="25"/>
          <w:u w:val="single"/>
        </w:rPr>
        <w:t>Principal Amount of Bonds</w:t>
      </w:r>
      <w:r w:rsidRPr="001737BB">
        <w:rPr>
          <w:sz w:val="25"/>
          <w:szCs w:val="25"/>
        </w:rPr>
        <w:tab/>
      </w:r>
      <w:r w:rsidRPr="001737BB">
        <w:rPr>
          <w:sz w:val="25"/>
          <w:szCs w:val="25"/>
        </w:rPr>
        <w:tab/>
      </w:r>
      <w:r w:rsidRPr="001737BB">
        <w:rPr>
          <w:sz w:val="25"/>
          <w:szCs w:val="25"/>
        </w:rPr>
        <w:tab/>
      </w:r>
      <w:r w:rsidRPr="001737BB">
        <w:rPr>
          <w:sz w:val="25"/>
          <w:szCs w:val="25"/>
        </w:rPr>
        <w:tab/>
      </w:r>
      <w:r w:rsidRPr="001737BB">
        <w:rPr>
          <w:sz w:val="25"/>
          <w:szCs w:val="25"/>
          <w:u w:val="single"/>
        </w:rPr>
        <w:t>Applicable Percentage</w:t>
      </w:r>
    </w:p>
    <w:p w14:paraId="0B8D7F08" w14:textId="77777777" w:rsidR="006338C1" w:rsidRPr="001737BB" w:rsidRDefault="006338C1" w:rsidP="006338C1">
      <w:pPr>
        <w:rPr>
          <w:sz w:val="25"/>
          <w:szCs w:val="25"/>
          <w:u w:val="single"/>
        </w:rPr>
      </w:pPr>
    </w:p>
    <w:p w14:paraId="4E4EFE5E" w14:textId="77777777" w:rsidR="006338C1" w:rsidRPr="001737BB" w:rsidRDefault="006338C1" w:rsidP="006338C1">
      <w:pPr>
        <w:rPr>
          <w:sz w:val="25"/>
          <w:szCs w:val="25"/>
        </w:rPr>
      </w:pPr>
      <w:r w:rsidRPr="001737BB">
        <w:rPr>
          <w:sz w:val="25"/>
          <w:szCs w:val="25"/>
        </w:rPr>
        <w:tab/>
        <w:t>$1,000,000 or less</w:t>
      </w:r>
      <w:r w:rsidRPr="001737BB">
        <w:rPr>
          <w:sz w:val="25"/>
          <w:szCs w:val="25"/>
        </w:rPr>
        <w:tab/>
      </w:r>
      <w:r w:rsidRPr="001737BB">
        <w:rPr>
          <w:sz w:val="25"/>
          <w:szCs w:val="25"/>
        </w:rPr>
        <w:tab/>
      </w:r>
      <w:r w:rsidRPr="001737BB">
        <w:rPr>
          <w:sz w:val="25"/>
          <w:szCs w:val="25"/>
        </w:rPr>
        <w:tab/>
      </w:r>
      <w:r w:rsidRPr="001737BB">
        <w:rPr>
          <w:sz w:val="25"/>
          <w:szCs w:val="25"/>
        </w:rPr>
        <w:tab/>
      </w:r>
      <w:r w:rsidRPr="001737BB">
        <w:rPr>
          <w:sz w:val="25"/>
          <w:szCs w:val="25"/>
        </w:rPr>
        <w:tab/>
      </w:r>
      <w:r w:rsidRPr="001737BB">
        <w:rPr>
          <w:sz w:val="25"/>
          <w:szCs w:val="25"/>
        </w:rPr>
        <w:tab/>
        <w:t>0.168%</w:t>
      </w:r>
    </w:p>
    <w:p w14:paraId="47813949" w14:textId="77777777" w:rsidR="006338C1" w:rsidRPr="001737BB" w:rsidRDefault="006338C1" w:rsidP="006338C1">
      <w:pPr>
        <w:rPr>
          <w:sz w:val="25"/>
          <w:szCs w:val="25"/>
        </w:rPr>
      </w:pPr>
      <w:r w:rsidRPr="001737BB">
        <w:rPr>
          <w:sz w:val="25"/>
          <w:szCs w:val="25"/>
        </w:rPr>
        <w:tab/>
        <w:t>$1,000,001 to $5,000,000</w:t>
      </w:r>
      <w:r w:rsidRPr="001737BB">
        <w:rPr>
          <w:sz w:val="25"/>
          <w:szCs w:val="25"/>
        </w:rPr>
        <w:tab/>
      </w:r>
      <w:r w:rsidRPr="001737BB">
        <w:rPr>
          <w:sz w:val="25"/>
          <w:szCs w:val="25"/>
        </w:rPr>
        <w:tab/>
      </w:r>
      <w:r w:rsidRPr="001737BB">
        <w:rPr>
          <w:sz w:val="25"/>
          <w:szCs w:val="25"/>
        </w:rPr>
        <w:tab/>
      </w:r>
      <w:r w:rsidRPr="001737BB">
        <w:rPr>
          <w:sz w:val="25"/>
          <w:szCs w:val="25"/>
        </w:rPr>
        <w:tab/>
      </w:r>
      <w:r w:rsidRPr="001737BB">
        <w:rPr>
          <w:sz w:val="25"/>
          <w:szCs w:val="25"/>
        </w:rPr>
        <w:tab/>
        <w:t>0.336%</w:t>
      </w:r>
    </w:p>
    <w:p w14:paraId="437F76E4" w14:textId="77777777" w:rsidR="006338C1" w:rsidRPr="001737BB" w:rsidRDefault="006338C1" w:rsidP="006338C1">
      <w:pPr>
        <w:rPr>
          <w:sz w:val="25"/>
          <w:szCs w:val="25"/>
        </w:rPr>
      </w:pPr>
      <w:r w:rsidRPr="001737BB">
        <w:rPr>
          <w:sz w:val="25"/>
          <w:szCs w:val="25"/>
        </w:rPr>
        <w:tab/>
        <w:t>$5,000,001 to $10,000,000</w:t>
      </w:r>
      <w:r w:rsidRPr="001737BB">
        <w:rPr>
          <w:sz w:val="25"/>
          <w:szCs w:val="25"/>
        </w:rPr>
        <w:tab/>
      </w:r>
      <w:r w:rsidRPr="001737BB">
        <w:rPr>
          <w:sz w:val="25"/>
          <w:szCs w:val="25"/>
        </w:rPr>
        <w:tab/>
      </w:r>
      <w:r w:rsidRPr="001737BB">
        <w:rPr>
          <w:sz w:val="25"/>
          <w:szCs w:val="25"/>
        </w:rPr>
        <w:tab/>
      </w:r>
      <w:r w:rsidRPr="001737BB">
        <w:rPr>
          <w:sz w:val="25"/>
          <w:szCs w:val="25"/>
        </w:rPr>
        <w:tab/>
      </w:r>
      <w:r w:rsidRPr="001737BB">
        <w:rPr>
          <w:sz w:val="25"/>
          <w:szCs w:val="25"/>
        </w:rPr>
        <w:tab/>
        <w:t>0.504%</w:t>
      </w:r>
    </w:p>
    <w:p w14:paraId="0C00ECB6" w14:textId="77777777" w:rsidR="006338C1" w:rsidRPr="001737BB" w:rsidRDefault="006338C1" w:rsidP="006338C1">
      <w:pPr>
        <w:rPr>
          <w:sz w:val="25"/>
          <w:szCs w:val="25"/>
        </w:rPr>
      </w:pPr>
      <w:r w:rsidRPr="001737BB">
        <w:rPr>
          <w:sz w:val="25"/>
          <w:szCs w:val="25"/>
        </w:rPr>
        <w:tab/>
        <w:t>$10,000,001 to $20,000,000</w:t>
      </w:r>
      <w:r w:rsidRPr="001737BB">
        <w:rPr>
          <w:sz w:val="25"/>
          <w:szCs w:val="25"/>
        </w:rPr>
        <w:tab/>
      </w:r>
      <w:r w:rsidRPr="001737BB">
        <w:rPr>
          <w:sz w:val="25"/>
          <w:szCs w:val="25"/>
        </w:rPr>
        <w:tab/>
      </w:r>
      <w:r>
        <w:rPr>
          <w:sz w:val="25"/>
          <w:szCs w:val="25"/>
        </w:rPr>
        <w:tab/>
      </w:r>
      <w:r w:rsidRPr="001737BB">
        <w:rPr>
          <w:sz w:val="25"/>
          <w:szCs w:val="25"/>
        </w:rPr>
        <w:tab/>
      </w:r>
      <w:r w:rsidRPr="001737BB">
        <w:rPr>
          <w:sz w:val="25"/>
          <w:szCs w:val="25"/>
        </w:rPr>
        <w:tab/>
        <w:t>0.672%</w:t>
      </w:r>
    </w:p>
    <w:p w14:paraId="1A85BA77" w14:textId="77777777" w:rsidR="006338C1" w:rsidRPr="001737BB" w:rsidRDefault="006338C1" w:rsidP="006338C1">
      <w:pPr>
        <w:rPr>
          <w:sz w:val="25"/>
          <w:szCs w:val="25"/>
        </w:rPr>
      </w:pPr>
      <w:r w:rsidRPr="001737BB">
        <w:rPr>
          <w:sz w:val="25"/>
          <w:szCs w:val="25"/>
        </w:rPr>
        <w:tab/>
        <w:t>More than $20,000,000</w:t>
      </w:r>
      <w:r w:rsidRPr="001737BB">
        <w:rPr>
          <w:sz w:val="25"/>
          <w:szCs w:val="25"/>
        </w:rPr>
        <w:tab/>
      </w:r>
      <w:r w:rsidRPr="001737BB">
        <w:rPr>
          <w:sz w:val="25"/>
          <w:szCs w:val="25"/>
        </w:rPr>
        <w:tab/>
      </w:r>
      <w:r w:rsidRPr="001737BB">
        <w:rPr>
          <w:sz w:val="25"/>
          <w:szCs w:val="25"/>
        </w:rPr>
        <w:tab/>
      </w:r>
      <w:r w:rsidRPr="001737BB">
        <w:rPr>
          <w:sz w:val="25"/>
          <w:szCs w:val="25"/>
        </w:rPr>
        <w:tab/>
      </w:r>
      <w:r w:rsidRPr="001737BB">
        <w:rPr>
          <w:sz w:val="25"/>
          <w:szCs w:val="25"/>
        </w:rPr>
        <w:tab/>
        <w:t>0.84</w:t>
      </w:r>
      <w:r>
        <w:rPr>
          <w:sz w:val="25"/>
          <w:szCs w:val="25"/>
        </w:rPr>
        <w:t>0</w:t>
      </w:r>
      <w:r w:rsidRPr="001737BB">
        <w:rPr>
          <w:sz w:val="25"/>
          <w:szCs w:val="25"/>
        </w:rPr>
        <w:t>%</w:t>
      </w:r>
    </w:p>
    <w:p w14:paraId="174F317D" w14:textId="77777777" w:rsidR="006338C1" w:rsidRPr="001737BB" w:rsidRDefault="006338C1" w:rsidP="006338C1">
      <w:pPr>
        <w:widowControl/>
        <w:autoSpaceDE/>
        <w:autoSpaceDN/>
        <w:adjustRightInd/>
        <w:rPr>
          <w:sz w:val="25"/>
          <w:szCs w:val="25"/>
        </w:rPr>
      </w:pPr>
    </w:p>
    <w:p w14:paraId="542A3C1C" w14:textId="1AF2D3C8" w:rsidR="006338C1" w:rsidRPr="001737BB" w:rsidRDefault="006338C1" w:rsidP="006338C1">
      <w:pPr>
        <w:ind w:left="720" w:hanging="720"/>
        <w:jc w:val="both"/>
        <w:rPr>
          <w:sz w:val="25"/>
          <w:szCs w:val="25"/>
        </w:rPr>
      </w:pPr>
      <w:r w:rsidRPr="001737BB">
        <w:rPr>
          <w:sz w:val="25"/>
          <w:szCs w:val="25"/>
        </w:rPr>
        <w:t>4.</w:t>
      </w:r>
      <w:r w:rsidRPr="001737BB">
        <w:rPr>
          <w:sz w:val="25"/>
          <w:szCs w:val="25"/>
        </w:rPr>
        <w:tab/>
      </w:r>
      <w:r w:rsidRPr="001737BB">
        <w:rPr>
          <w:sz w:val="25"/>
          <w:szCs w:val="25"/>
          <w:u w:val="single"/>
        </w:rPr>
        <w:t>Agency’s Costs</w:t>
      </w:r>
      <w:r w:rsidRPr="001737BB">
        <w:rPr>
          <w:sz w:val="25"/>
          <w:szCs w:val="25"/>
        </w:rPr>
        <w:t>:  The applicant will be required to pay to the Agency all actual costs incurred in connection with the application and the project contemplated herein (to the extent such expenses are not paid out of the proceeds of the Agency's bonds issued to finance the project). The costs incurred by the Agency, including the Agency's legal fees and other "soft costs" such as bond counsel and accountant fees, may be considered as a part of the costs of the project and included in the calculation of the amount of the Industrial Development Revenue Bond issue.</w:t>
      </w:r>
      <w:r w:rsidR="008F0DDC">
        <w:rPr>
          <w:sz w:val="25"/>
          <w:szCs w:val="25"/>
        </w:rPr>
        <w:t xml:space="preserve">  NOTE PLEASE ADD FEES AS OTHER AGENCIES </w:t>
      </w:r>
      <w:r w:rsidR="0025365A">
        <w:rPr>
          <w:sz w:val="25"/>
          <w:szCs w:val="25"/>
        </w:rPr>
        <w:t>CHARGE FOR ADDITIONAL SERVICES</w:t>
      </w:r>
    </w:p>
    <w:p w14:paraId="7350E4BF" w14:textId="77777777" w:rsidR="006338C1" w:rsidRPr="001737BB" w:rsidRDefault="006338C1" w:rsidP="006338C1">
      <w:pPr>
        <w:rPr>
          <w:sz w:val="25"/>
          <w:szCs w:val="25"/>
        </w:rPr>
      </w:pPr>
    </w:p>
    <w:p w14:paraId="016466C8" w14:textId="48947040" w:rsidR="006338C1" w:rsidRPr="001737BB" w:rsidRDefault="006338C1" w:rsidP="006338C1">
      <w:pPr>
        <w:ind w:left="720" w:hanging="720"/>
        <w:jc w:val="both"/>
        <w:rPr>
          <w:sz w:val="25"/>
          <w:szCs w:val="25"/>
        </w:rPr>
      </w:pPr>
      <w:r w:rsidRPr="001737BB">
        <w:rPr>
          <w:sz w:val="25"/>
          <w:szCs w:val="25"/>
        </w:rPr>
        <w:t>5.</w:t>
      </w:r>
      <w:r w:rsidRPr="001737BB">
        <w:rPr>
          <w:sz w:val="25"/>
          <w:szCs w:val="25"/>
        </w:rPr>
        <w:tab/>
      </w:r>
      <w:r w:rsidRPr="001737BB">
        <w:rPr>
          <w:sz w:val="25"/>
          <w:szCs w:val="25"/>
          <w:u w:val="single"/>
        </w:rPr>
        <w:t>Security Deposit</w:t>
      </w:r>
      <w:r w:rsidRPr="001737BB">
        <w:rPr>
          <w:sz w:val="25"/>
          <w:szCs w:val="25"/>
        </w:rPr>
        <w:t xml:space="preserve">:  To ensure that the Agency’s costs are reimbursed if the project does not proceed, applicant shall pay to the Agency a security deposit equal to one-half of one percent (0.5%) of the cost of the project or $10,000, whichever is greater. The maximum initial deposit is set at $25,000. Payment shall be made </w:t>
      </w:r>
      <w:r>
        <w:rPr>
          <w:sz w:val="25"/>
          <w:szCs w:val="25"/>
        </w:rPr>
        <w:t>at the time the application is accepted and a public hearing is scheduled</w:t>
      </w:r>
      <w:r w:rsidRPr="001737BB">
        <w:rPr>
          <w:sz w:val="25"/>
          <w:szCs w:val="25"/>
        </w:rPr>
        <w:t>.</w:t>
      </w:r>
    </w:p>
    <w:p w14:paraId="03C7AFA5" w14:textId="77777777" w:rsidR="006338C1" w:rsidRPr="001737BB" w:rsidRDefault="006338C1" w:rsidP="006338C1">
      <w:pPr>
        <w:jc w:val="both"/>
        <w:rPr>
          <w:sz w:val="25"/>
          <w:szCs w:val="25"/>
        </w:rPr>
      </w:pPr>
    </w:p>
    <w:p w14:paraId="1EAA0E22" w14:textId="77777777" w:rsidR="006338C1" w:rsidRPr="001737BB" w:rsidRDefault="006338C1" w:rsidP="006338C1">
      <w:pPr>
        <w:ind w:left="720"/>
        <w:jc w:val="both"/>
        <w:rPr>
          <w:sz w:val="25"/>
          <w:szCs w:val="25"/>
        </w:rPr>
      </w:pPr>
      <w:r w:rsidRPr="001737BB">
        <w:rPr>
          <w:sz w:val="25"/>
          <w:szCs w:val="25"/>
        </w:rPr>
        <w:t>In the event that prior to closing the actual costs incurred, or anticipated costs to be incurred, by the Agency equal or exceed the original security deposit, the Agency may require an additional security deposit before incurring any additional expense and proceeding with the project.</w:t>
      </w:r>
    </w:p>
    <w:p w14:paraId="7CECEE5F" w14:textId="77777777" w:rsidR="006338C1" w:rsidRPr="001737BB" w:rsidRDefault="006338C1" w:rsidP="006338C1">
      <w:pPr>
        <w:jc w:val="both"/>
        <w:rPr>
          <w:sz w:val="25"/>
          <w:szCs w:val="25"/>
        </w:rPr>
      </w:pPr>
    </w:p>
    <w:p w14:paraId="2881A005" w14:textId="77777777" w:rsidR="006338C1" w:rsidRPr="001737BB" w:rsidRDefault="006338C1" w:rsidP="006338C1">
      <w:pPr>
        <w:ind w:left="720"/>
        <w:jc w:val="both"/>
        <w:rPr>
          <w:sz w:val="25"/>
          <w:szCs w:val="25"/>
        </w:rPr>
      </w:pPr>
      <w:r w:rsidRPr="001737BB">
        <w:rPr>
          <w:sz w:val="25"/>
          <w:szCs w:val="25"/>
        </w:rPr>
        <w:t>At the time of closing, or in the event the project is discontinued, after reimbursement of the Agency’s costs, any excess funds shall be returned to the applicant. Should the Agency’s costs exceed the deposit, applicant shall pay the Agency the difference between the costs and the deposit.</w:t>
      </w:r>
    </w:p>
    <w:p w14:paraId="0FE4B876" w14:textId="77777777" w:rsidR="006338C1" w:rsidRPr="001737BB" w:rsidRDefault="006338C1" w:rsidP="006338C1">
      <w:pPr>
        <w:jc w:val="both"/>
        <w:rPr>
          <w:sz w:val="25"/>
          <w:szCs w:val="25"/>
        </w:rPr>
      </w:pPr>
    </w:p>
    <w:p w14:paraId="548535C5" w14:textId="77777777" w:rsidR="006338C1" w:rsidRDefault="006338C1" w:rsidP="006338C1">
      <w:pPr>
        <w:ind w:left="720"/>
        <w:jc w:val="both"/>
        <w:rPr>
          <w:sz w:val="25"/>
          <w:szCs w:val="25"/>
        </w:rPr>
      </w:pPr>
      <w:r w:rsidRPr="001737BB">
        <w:rPr>
          <w:sz w:val="25"/>
          <w:szCs w:val="25"/>
        </w:rPr>
        <w:t>The Agency reserves the right to deviate from the foregoing based upon the size and nature of the project and the financial strength of the applicant.</w:t>
      </w:r>
    </w:p>
    <w:p w14:paraId="6C45F65A" w14:textId="77777777" w:rsidR="00BC2B5F" w:rsidRDefault="00BC2B5F" w:rsidP="006338C1">
      <w:pPr>
        <w:ind w:left="720"/>
        <w:jc w:val="both"/>
        <w:rPr>
          <w:sz w:val="25"/>
          <w:szCs w:val="25"/>
        </w:rPr>
      </w:pPr>
    </w:p>
    <w:p w14:paraId="48301EFD" w14:textId="66FBF95C" w:rsidR="007418DF" w:rsidRPr="001737BB" w:rsidRDefault="00BC2B5F" w:rsidP="007418DF">
      <w:pPr>
        <w:ind w:left="720"/>
        <w:jc w:val="both"/>
        <w:rPr>
          <w:sz w:val="25"/>
          <w:szCs w:val="25"/>
        </w:rPr>
      </w:pPr>
      <w:r>
        <w:rPr>
          <w:sz w:val="25"/>
          <w:szCs w:val="25"/>
        </w:rPr>
        <w:t xml:space="preserve">6.  </w:t>
      </w:r>
      <w:r w:rsidR="00B7478C">
        <w:rPr>
          <w:sz w:val="25"/>
          <w:szCs w:val="25"/>
        </w:rPr>
        <w:t xml:space="preserve">Annual Fees:  </w:t>
      </w:r>
      <w:r w:rsidR="009D6387">
        <w:rPr>
          <w:sz w:val="25"/>
          <w:szCs w:val="25"/>
        </w:rPr>
        <w:t xml:space="preserve">The Agency will charge an Annual </w:t>
      </w:r>
      <w:r w:rsidR="00BB362D">
        <w:rPr>
          <w:sz w:val="25"/>
          <w:szCs w:val="25"/>
        </w:rPr>
        <w:t xml:space="preserve">Administrative Fee which shall be invoiced </w:t>
      </w:r>
      <w:r w:rsidR="0074207A">
        <w:rPr>
          <w:sz w:val="25"/>
          <w:szCs w:val="25"/>
        </w:rPr>
        <w:t>by the IDA on or about January 1</w:t>
      </w:r>
      <w:r w:rsidR="0074207A" w:rsidRPr="000B4271">
        <w:rPr>
          <w:sz w:val="25"/>
          <w:szCs w:val="25"/>
          <w:vertAlign w:val="superscript"/>
        </w:rPr>
        <w:t>st</w:t>
      </w:r>
      <w:r w:rsidR="0074207A">
        <w:rPr>
          <w:sz w:val="25"/>
          <w:szCs w:val="25"/>
        </w:rPr>
        <w:t xml:space="preserve"> of each year and shall be paid to the Agency during the term of th</w:t>
      </w:r>
      <w:r w:rsidR="007418DF">
        <w:rPr>
          <w:sz w:val="25"/>
          <w:szCs w:val="25"/>
        </w:rPr>
        <w:t>e Approved Project.  The Annual Fee shall be $400.</w:t>
      </w:r>
    </w:p>
    <w:p w14:paraId="156CBB88" w14:textId="77777777" w:rsidR="006338C1" w:rsidRPr="005F7078" w:rsidRDefault="006338C1" w:rsidP="006338C1">
      <w:pPr>
        <w:rPr>
          <w:b/>
          <w:bCs/>
          <w:sz w:val="26"/>
          <w:szCs w:val="26"/>
        </w:rPr>
      </w:pPr>
    </w:p>
    <w:p w14:paraId="076318A4" w14:textId="4DC54B6A" w:rsidR="006338C1" w:rsidRPr="000B4271" w:rsidRDefault="009D779E" w:rsidP="000B4271">
      <w:pPr>
        <w:ind w:left="720"/>
        <w:rPr>
          <w:sz w:val="26"/>
          <w:szCs w:val="26"/>
        </w:rPr>
      </w:pPr>
      <w:r w:rsidRPr="000B4271">
        <w:rPr>
          <w:sz w:val="26"/>
          <w:szCs w:val="26"/>
        </w:rPr>
        <w:t>7.  Project Change Fees:</w:t>
      </w:r>
      <w:r>
        <w:rPr>
          <w:sz w:val="26"/>
          <w:szCs w:val="26"/>
        </w:rPr>
        <w:t xml:space="preserve">  </w:t>
      </w:r>
      <w:r w:rsidR="00E3401C">
        <w:rPr>
          <w:sz w:val="26"/>
          <w:szCs w:val="26"/>
        </w:rPr>
        <w:t xml:space="preserve">In the event an Approved Project is requesting a change to their project </w:t>
      </w:r>
      <w:r w:rsidR="00D02D17">
        <w:rPr>
          <w:sz w:val="26"/>
          <w:szCs w:val="26"/>
        </w:rPr>
        <w:t xml:space="preserve">for assignment, extension, or other project change </w:t>
      </w:r>
      <w:r w:rsidR="003D15ED">
        <w:rPr>
          <w:sz w:val="26"/>
          <w:szCs w:val="26"/>
        </w:rPr>
        <w:t>there will be a fee.  The Project Change Request Policy is located at Appendix C.</w:t>
      </w:r>
    </w:p>
    <w:p w14:paraId="7FB502F2" w14:textId="77777777" w:rsidR="006338C1" w:rsidRDefault="006338C1" w:rsidP="006338C1">
      <w:pPr>
        <w:widowControl/>
        <w:autoSpaceDE/>
        <w:autoSpaceDN/>
        <w:adjustRightInd/>
        <w:rPr>
          <w:sz w:val="25"/>
          <w:szCs w:val="25"/>
        </w:rPr>
      </w:pPr>
      <w:r>
        <w:rPr>
          <w:sz w:val="25"/>
          <w:szCs w:val="25"/>
        </w:rPr>
        <w:br w:type="page"/>
      </w:r>
    </w:p>
    <w:p w14:paraId="736DF88F" w14:textId="125F359E" w:rsidR="00B05847" w:rsidRDefault="00B05847">
      <w:pPr>
        <w:jc w:val="center"/>
        <w:rPr>
          <w:b/>
          <w:sz w:val="25"/>
          <w:szCs w:val="25"/>
        </w:rPr>
      </w:pPr>
      <w:r w:rsidRPr="00322FE4">
        <w:rPr>
          <w:b/>
          <w:sz w:val="25"/>
          <w:szCs w:val="25"/>
        </w:rPr>
        <w:t xml:space="preserve">SECTION </w:t>
      </w:r>
      <w:r w:rsidR="00156581" w:rsidRPr="00B965DF">
        <w:rPr>
          <w:b/>
          <w:sz w:val="25"/>
          <w:szCs w:val="25"/>
        </w:rPr>
        <w:t>I</w:t>
      </w:r>
      <w:r w:rsidRPr="00B965DF">
        <w:rPr>
          <w:b/>
          <w:sz w:val="25"/>
          <w:szCs w:val="25"/>
        </w:rPr>
        <w:t>V</w:t>
      </w:r>
      <w:r w:rsidRPr="009B3591">
        <w:rPr>
          <w:b/>
          <w:sz w:val="25"/>
          <w:szCs w:val="25"/>
        </w:rPr>
        <w:t xml:space="preserve">:  INDUSTRIAL </w:t>
      </w:r>
      <w:r w:rsidR="00E53F4B" w:rsidRPr="009B3591">
        <w:rPr>
          <w:b/>
          <w:sz w:val="25"/>
          <w:szCs w:val="25"/>
        </w:rPr>
        <w:t>DEVELOPMENT BONDS</w:t>
      </w:r>
    </w:p>
    <w:p w14:paraId="6998A8D7" w14:textId="77777777" w:rsidR="00941C64" w:rsidRPr="009B3591" w:rsidRDefault="00941C64">
      <w:pPr>
        <w:jc w:val="center"/>
        <w:rPr>
          <w:b/>
          <w:sz w:val="25"/>
          <w:szCs w:val="25"/>
          <w:u w:val="single"/>
        </w:rPr>
      </w:pPr>
    </w:p>
    <w:p w14:paraId="5CE58D31" w14:textId="77777777" w:rsidR="00B05847" w:rsidRPr="005F7078" w:rsidRDefault="00B05847">
      <w:pPr>
        <w:rPr>
          <w:sz w:val="25"/>
          <w:szCs w:val="25"/>
        </w:rPr>
      </w:pPr>
    </w:p>
    <w:p w14:paraId="6D668BC1" w14:textId="7A5C523B" w:rsidR="00B05847" w:rsidRPr="005F7078" w:rsidRDefault="00B05847" w:rsidP="009B3591">
      <w:pPr>
        <w:jc w:val="both"/>
        <w:rPr>
          <w:sz w:val="25"/>
          <w:szCs w:val="25"/>
        </w:rPr>
      </w:pPr>
      <w:r w:rsidRPr="005F7078">
        <w:rPr>
          <w:sz w:val="25"/>
          <w:szCs w:val="25"/>
        </w:rPr>
        <w:t>In order to promote economic development, the Counties of Warren and Washington IDA is authorized to issue both tax-exempt and taxable industrial development revenue bonds.  The Agency issues these bonds for businesses that either wish to locate or expand their operations in the Count</w:t>
      </w:r>
      <w:r w:rsidR="000E1E39">
        <w:rPr>
          <w:sz w:val="25"/>
          <w:szCs w:val="25"/>
        </w:rPr>
        <w:t>ies</w:t>
      </w:r>
      <w:r w:rsidRPr="005F7078">
        <w:rPr>
          <w:sz w:val="25"/>
          <w:szCs w:val="25"/>
        </w:rPr>
        <w:t xml:space="preserve"> of Warren or Washington. Typical projects eligible for financing include the purchase and rehabilitation of existing buildings, the construction of new buildings, or the construction of additions to existing facilities. Machinery and equipment may also be financed with IDA bonds. However, in most cases machinery and equipment is financed in conjunction with the purchase of an existing building or the construction of a new facility.</w:t>
      </w:r>
    </w:p>
    <w:p w14:paraId="120C6E17" w14:textId="77777777" w:rsidR="00B05847" w:rsidRPr="005F7078" w:rsidRDefault="00B05847" w:rsidP="009B3591">
      <w:pPr>
        <w:jc w:val="both"/>
        <w:rPr>
          <w:sz w:val="25"/>
          <w:szCs w:val="25"/>
        </w:rPr>
      </w:pPr>
    </w:p>
    <w:p w14:paraId="01E82F51" w14:textId="3F69A4B7" w:rsidR="00B05847" w:rsidRPr="005F7078" w:rsidRDefault="00B05847" w:rsidP="009B3591">
      <w:pPr>
        <w:jc w:val="both"/>
        <w:rPr>
          <w:sz w:val="25"/>
          <w:szCs w:val="25"/>
        </w:rPr>
      </w:pPr>
      <w:r w:rsidRPr="005F7078">
        <w:rPr>
          <w:sz w:val="25"/>
          <w:szCs w:val="25"/>
        </w:rPr>
        <w:t>The Agency acts as a financing conduit through which the transaction takes place.  ALTHOUGH THE AGENCY ISSUES THE BONDS, IT DOES NOT ACTUALLY LOAN THE MONEY DIRECTLY TO A COMPANY. Rather</w:t>
      </w:r>
      <w:r w:rsidR="00112808">
        <w:rPr>
          <w:sz w:val="25"/>
          <w:szCs w:val="25"/>
        </w:rPr>
        <w:t>,</w:t>
      </w:r>
      <w:r w:rsidRPr="005F7078">
        <w:rPr>
          <w:sz w:val="25"/>
          <w:szCs w:val="25"/>
        </w:rPr>
        <w:t xml:space="preserve"> a financial institution loans the funds to an applicant, through the Agency. Typically</w:t>
      </w:r>
      <w:r w:rsidR="00571818">
        <w:rPr>
          <w:sz w:val="25"/>
          <w:szCs w:val="25"/>
        </w:rPr>
        <w:t>,</w:t>
      </w:r>
      <w:r w:rsidRPr="005F7078">
        <w:rPr>
          <w:sz w:val="25"/>
          <w:szCs w:val="25"/>
        </w:rPr>
        <w:t xml:space="preserve"> a bank or an underwriter will purchase the bonds and, in effect, make the loan. It is the responsibility of the company to discuss with lending institutions their interest in purchasing the Agency's bonds to finance the project. However, an Agency representative can help arrange these discussions and suggest institutions which might be most receptive. The lending institution reviews the project and makes the credit decision as to whether or not to purchase the bonds. In addition, the company and financial institution negotiate the terms and conditions of the loan (its length, interest rate, etc.) independently of the Agency.</w:t>
      </w:r>
    </w:p>
    <w:p w14:paraId="436BEA6D" w14:textId="77777777" w:rsidR="00B05847" w:rsidRPr="005F7078" w:rsidRDefault="00B05847" w:rsidP="009B3591">
      <w:pPr>
        <w:jc w:val="both"/>
        <w:rPr>
          <w:sz w:val="25"/>
          <w:szCs w:val="25"/>
        </w:rPr>
      </w:pPr>
    </w:p>
    <w:p w14:paraId="1E0D33B0" w14:textId="19D3096A" w:rsidR="00B05847" w:rsidRPr="005F7078" w:rsidRDefault="00B05847" w:rsidP="009B3591">
      <w:pPr>
        <w:jc w:val="both"/>
        <w:rPr>
          <w:sz w:val="25"/>
          <w:szCs w:val="25"/>
        </w:rPr>
      </w:pPr>
      <w:r w:rsidRPr="005F7078">
        <w:rPr>
          <w:sz w:val="25"/>
          <w:szCs w:val="25"/>
        </w:rPr>
        <w:t>THE BONDS ARE SECURED BY THE FINANCIAL STRENGTH AND CREDIT OF THE APPLICANT. Normally, the loan is secured by a mortgage on the facility financed with the bonds. However, additional guarantees and collateral may be required by the lending institution similar to what may be the case in a conventional financing. This means that Agency approval of a project does not automatically result in funding being available. The applicant is responsible for the repayment of the bonds. NEITHER THE AGENCY, THE COUNTIES, NOR THE STATE GUARANTEE ANY SUCH INDEBTEDNESS.</w:t>
      </w:r>
    </w:p>
    <w:p w14:paraId="7B84BA7B" w14:textId="77777777" w:rsidR="00B05847" w:rsidRPr="005F7078" w:rsidRDefault="00B05847" w:rsidP="009B3591">
      <w:pPr>
        <w:jc w:val="both"/>
        <w:rPr>
          <w:sz w:val="25"/>
          <w:szCs w:val="25"/>
        </w:rPr>
      </w:pPr>
    </w:p>
    <w:p w14:paraId="2DF2EED4" w14:textId="1E8D8C64" w:rsidR="00B05847" w:rsidRPr="005F7078" w:rsidRDefault="00B05847" w:rsidP="009B3591">
      <w:pPr>
        <w:jc w:val="both"/>
        <w:rPr>
          <w:sz w:val="25"/>
          <w:szCs w:val="25"/>
        </w:rPr>
      </w:pPr>
      <w:r w:rsidRPr="005F7078">
        <w:rPr>
          <w:sz w:val="25"/>
          <w:szCs w:val="25"/>
        </w:rPr>
        <w:t>The Counties of Warren and Washington Industrial Development Agency issues both tax-exempt and taxable industrial development revenue bonds for the acquisition, construction, and equipping of manufacturing</w:t>
      </w:r>
      <w:r w:rsidR="00FF07C6">
        <w:rPr>
          <w:sz w:val="25"/>
          <w:szCs w:val="25"/>
        </w:rPr>
        <w:t xml:space="preserve"> and</w:t>
      </w:r>
      <w:r w:rsidRPr="005F7078">
        <w:rPr>
          <w:sz w:val="25"/>
          <w:szCs w:val="25"/>
        </w:rPr>
        <w:t xml:space="preserve"> commercial facilities</w:t>
      </w:r>
      <w:r w:rsidR="00FF07C6">
        <w:rPr>
          <w:sz w:val="25"/>
          <w:szCs w:val="25"/>
        </w:rPr>
        <w:t>.</w:t>
      </w:r>
      <w:r w:rsidR="00860003">
        <w:rPr>
          <w:sz w:val="25"/>
          <w:szCs w:val="25"/>
        </w:rPr>
        <w:t xml:space="preserve"> </w:t>
      </w:r>
      <w:r w:rsidRPr="005F7078">
        <w:rPr>
          <w:sz w:val="25"/>
          <w:szCs w:val="25"/>
        </w:rPr>
        <w:t xml:space="preserve">Tax-exempt bonds are regulated by federal tax law. The interest income on tax-exempt bonds is exempt from federal and state income tax. Interest income on taxable bonds is exempt from state income tax only. In addition to the reduced interest rate on the bonds, an Agency financed project is exempt from paying sales tax, mortgage recording tax, and is eligible for property tax </w:t>
      </w:r>
      <w:r w:rsidR="00AB0B8A">
        <w:rPr>
          <w:sz w:val="25"/>
          <w:szCs w:val="25"/>
        </w:rPr>
        <w:t>exemption</w:t>
      </w:r>
      <w:r w:rsidRPr="005F7078">
        <w:rPr>
          <w:sz w:val="25"/>
          <w:szCs w:val="25"/>
        </w:rPr>
        <w:t>s.</w:t>
      </w:r>
    </w:p>
    <w:p w14:paraId="5BC11574" w14:textId="77777777" w:rsidR="00B05847" w:rsidRPr="005F7078" w:rsidRDefault="00B05847" w:rsidP="009B3591">
      <w:pPr>
        <w:jc w:val="both"/>
        <w:rPr>
          <w:sz w:val="25"/>
          <w:szCs w:val="25"/>
        </w:rPr>
      </w:pPr>
    </w:p>
    <w:p w14:paraId="1960E633" w14:textId="77777777" w:rsidR="00B05847" w:rsidRPr="005F7078" w:rsidRDefault="005F7078" w:rsidP="009B3591">
      <w:pPr>
        <w:jc w:val="both"/>
        <w:rPr>
          <w:sz w:val="25"/>
          <w:szCs w:val="25"/>
        </w:rPr>
      </w:pPr>
      <w:r>
        <w:rPr>
          <w:sz w:val="25"/>
          <w:szCs w:val="25"/>
        </w:rPr>
        <w:br w:type="page"/>
      </w:r>
    </w:p>
    <w:p w14:paraId="356BEAF3" w14:textId="307C0F53" w:rsidR="00B05847" w:rsidRPr="005F7078" w:rsidRDefault="00B05847" w:rsidP="009B3591">
      <w:pPr>
        <w:jc w:val="both"/>
        <w:rPr>
          <w:sz w:val="25"/>
          <w:szCs w:val="25"/>
        </w:rPr>
      </w:pPr>
      <w:r w:rsidRPr="005F7078">
        <w:rPr>
          <w:sz w:val="25"/>
          <w:szCs w:val="25"/>
        </w:rPr>
        <w:t>There are f</w:t>
      </w:r>
      <w:r w:rsidR="000F70DE">
        <w:rPr>
          <w:sz w:val="25"/>
          <w:szCs w:val="25"/>
        </w:rPr>
        <w:t>our</w:t>
      </w:r>
      <w:r w:rsidRPr="005F7078">
        <w:rPr>
          <w:sz w:val="25"/>
          <w:szCs w:val="25"/>
        </w:rPr>
        <w:t xml:space="preserve"> bond financing mechanisms available through the Agency:</w:t>
      </w:r>
    </w:p>
    <w:p w14:paraId="08213D81" w14:textId="77777777" w:rsidR="00B05847" w:rsidRPr="005F7078" w:rsidRDefault="00B05847" w:rsidP="009B3591">
      <w:pPr>
        <w:ind w:left="1440" w:hanging="720"/>
        <w:jc w:val="both"/>
        <w:rPr>
          <w:sz w:val="25"/>
          <w:szCs w:val="25"/>
        </w:rPr>
      </w:pPr>
    </w:p>
    <w:p w14:paraId="7E412D70" w14:textId="7C2C99E2" w:rsidR="00B05847" w:rsidRPr="005F7078" w:rsidRDefault="00B05847" w:rsidP="009B3591">
      <w:pPr>
        <w:ind w:left="1440" w:hanging="720"/>
        <w:jc w:val="both"/>
        <w:rPr>
          <w:sz w:val="25"/>
          <w:szCs w:val="25"/>
        </w:rPr>
      </w:pPr>
      <w:r w:rsidRPr="005F7078">
        <w:rPr>
          <w:sz w:val="25"/>
          <w:szCs w:val="25"/>
        </w:rPr>
        <w:t xml:space="preserve">1.  </w:t>
      </w:r>
      <w:r w:rsidR="00A6278D">
        <w:rPr>
          <w:sz w:val="25"/>
          <w:szCs w:val="25"/>
        </w:rPr>
        <w:tab/>
      </w:r>
      <w:r w:rsidRPr="005F7078">
        <w:rPr>
          <w:sz w:val="25"/>
          <w:szCs w:val="25"/>
          <w:u w:val="single"/>
        </w:rPr>
        <w:t>Tax-exempt manufacturing bonds</w:t>
      </w:r>
      <w:r w:rsidRPr="005F7078">
        <w:rPr>
          <w:sz w:val="25"/>
          <w:szCs w:val="25"/>
        </w:rPr>
        <w:t xml:space="preserve"> - Manufacturing facilities can be financed with tax-exempt bonds.</w:t>
      </w:r>
    </w:p>
    <w:p w14:paraId="25792F01" w14:textId="77777777" w:rsidR="00B05847" w:rsidRPr="005F7078" w:rsidRDefault="00B05847" w:rsidP="009B3591">
      <w:pPr>
        <w:ind w:left="1440" w:hanging="720"/>
        <w:jc w:val="both"/>
        <w:rPr>
          <w:sz w:val="25"/>
          <w:szCs w:val="25"/>
        </w:rPr>
      </w:pPr>
    </w:p>
    <w:p w14:paraId="350D0305" w14:textId="6AA86649" w:rsidR="00B05847" w:rsidRPr="005F7078" w:rsidRDefault="00B05847" w:rsidP="009B3591">
      <w:pPr>
        <w:ind w:left="1440" w:hanging="720"/>
        <w:jc w:val="both"/>
        <w:rPr>
          <w:sz w:val="25"/>
          <w:szCs w:val="25"/>
        </w:rPr>
      </w:pPr>
      <w:r w:rsidRPr="005F7078">
        <w:rPr>
          <w:sz w:val="25"/>
          <w:szCs w:val="25"/>
        </w:rPr>
        <w:t xml:space="preserve">2.  </w:t>
      </w:r>
      <w:r w:rsidR="00A6278D">
        <w:rPr>
          <w:sz w:val="25"/>
          <w:szCs w:val="25"/>
        </w:rPr>
        <w:tab/>
      </w:r>
      <w:r w:rsidRPr="005F7078">
        <w:rPr>
          <w:sz w:val="25"/>
          <w:szCs w:val="25"/>
          <w:u w:val="single"/>
        </w:rPr>
        <w:t>Taxable bonds</w:t>
      </w:r>
      <w:r w:rsidRPr="005F7078">
        <w:rPr>
          <w:sz w:val="25"/>
          <w:szCs w:val="25"/>
        </w:rPr>
        <w:t xml:space="preserve"> - Commercial non-manufacturing projects such as office buildings, </w:t>
      </w:r>
      <w:r w:rsidR="00FF07C6">
        <w:rPr>
          <w:sz w:val="25"/>
          <w:szCs w:val="25"/>
        </w:rPr>
        <w:t xml:space="preserve">retail, </w:t>
      </w:r>
      <w:r w:rsidRPr="005F7078">
        <w:rPr>
          <w:sz w:val="25"/>
          <w:szCs w:val="25"/>
        </w:rPr>
        <w:t xml:space="preserve">and warehouse facilities, qualify for taxable bonds. </w:t>
      </w:r>
    </w:p>
    <w:p w14:paraId="4F399F7F" w14:textId="77777777" w:rsidR="00B05847" w:rsidRPr="005F7078" w:rsidRDefault="00B05847" w:rsidP="009B3591">
      <w:pPr>
        <w:ind w:left="1440" w:hanging="720"/>
        <w:jc w:val="both"/>
        <w:rPr>
          <w:sz w:val="25"/>
          <w:szCs w:val="25"/>
        </w:rPr>
      </w:pPr>
    </w:p>
    <w:p w14:paraId="70A8AC51" w14:textId="4030EE9F" w:rsidR="00B05847" w:rsidRPr="005F7078" w:rsidRDefault="00B05847" w:rsidP="009B3591">
      <w:pPr>
        <w:ind w:left="1440" w:hanging="720"/>
        <w:jc w:val="both"/>
        <w:rPr>
          <w:sz w:val="25"/>
          <w:szCs w:val="25"/>
        </w:rPr>
      </w:pPr>
      <w:r w:rsidRPr="005F7078">
        <w:rPr>
          <w:sz w:val="25"/>
          <w:szCs w:val="25"/>
        </w:rPr>
        <w:t xml:space="preserve">3.  </w:t>
      </w:r>
      <w:r w:rsidR="00A6278D">
        <w:rPr>
          <w:sz w:val="25"/>
          <w:szCs w:val="25"/>
        </w:rPr>
        <w:tab/>
      </w:r>
      <w:r w:rsidRPr="005F7078">
        <w:rPr>
          <w:sz w:val="25"/>
          <w:szCs w:val="25"/>
          <w:u w:val="single"/>
        </w:rPr>
        <w:t>Tax-exempt and taxable bonds</w:t>
      </w:r>
      <w:r w:rsidRPr="005F7078">
        <w:rPr>
          <w:sz w:val="25"/>
          <w:szCs w:val="25"/>
        </w:rPr>
        <w:t xml:space="preserve"> - A combination of tax-exempt and taxable bonds can be issued for projects that include both manufacturing and non-manufacturing activities.</w:t>
      </w:r>
    </w:p>
    <w:p w14:paraId="11E78FD2" w14:textId="77777777" w:rsidR="00B05847" w:rsidRPr="005F7078" w:rsidRDefault="00B05847" w:rsidP="009B3591">
      <w:pPr>
        <w:ind w:left="1440" w:hanging="720"/>
        <w:jc w:val="both"/>
        <w:rPr>
          <w:sz w:val="25"/>
          <w:szCs w:val="25"/>
        </w:rPr>
      </w:pPr>
    </w:p>
    <w:p w14:paraId="7B853072" w14:textId="38CD7A76" w:rsidR="00B05847" w:rsidRPr="005F7078" w:rsidRDefault="00B05847" w:rsidP="009B3591">
      <w:pPr>
        <w:ind w:left="1440" w:hanging="720"/>
        <w:jc w:val="both"/>
        <w:rPr>
          <w:sz w:val="25"/>
          <w:szCs w:val="25"/>
        </w:rPr>
      </w:pPr>
      <w:r w:rsidRPr="005F7078">
        <w:rPr>
          <w:sz w:val="25"/>
          <w:szCs w:val="25"/>
        </w:rPr>
        <w:t xml:space="preserve">4.  </w:t>
      </w:r>
      <w:r w:rsidR="00A6278D">
        <w:rPr>
          <w:sz w:val="25"/>
          <w:szCs w:val="25"/>
        </w:rPr>
        <w:tab/>
      </w:r>
      <w:r w:rsidRPr="005F7078">
        <w:rPr>
          <w:sz w:val="25"/>
          <w:szCs w:val="25"/>
          <w:u w:val="single"/>
        </w:rPr>
        <w:t>Refunding bonds</w:t>
      </w:r>
      <w:r w:rsidRPr="005F7078">
        <w:rPr>
          <w:sz w:val="25"/>
          <w:szCs w:val="25"/>
        </w:rPr>
        <w:t xml:space="preserve"> - Projects which were previously assisted with tax-exempt bonds may, under certain circumstances, be allowed to repay/refund the outstanding principal amount of the "old" bonds with new tax-exempt refunding bonds bearing a lower interest rate. Refunding at lower interest rates allows companies to remain competitive in Warren County and Washington County by reducing their facility costs.</w:t>
      </w:r>
    </w:p>
    <w:p w14:paraId="3FA0785B" w14:textId="77777777" w:rsidR="00B05847" w:rsidRPr="005F7078" w:rsidRDefault="00B05847">
      <w:pPr>
        <w:rPr>
          <w:sz w:val="25"/>
          <w:szCs w:val="25"/>
        </w:rPr>
      </w:pPr>
    </w:p>
    <w:p w14:paraId="0A36071D" w14:textId="77777777" w:rsidR="00B05847" w:rsidRPr="005F7078" w:rsidRDefault="00B05847" w:rsidP="005F7078">
      <w:pPr>
        <w:rPr>
          <w:sz w:val="25"/>
          <w:szCs w:val="25"/>
        </w:rPr>
      </w:pPr>
      <w:r w:rsidRPr="005F7078">
        <w:rPr>
          <w:sz w:val="25"/>
          <w:szCs w:val="25"/>
        </w:rPr>
        <w:br w:type="page"/>
      </w:r>
    </w:p>
    <w:p w14:paraId="49E02152" w14:textId="54170EC0" w:rsidR="00FE2339" w:rsidRPr="009B3591" w:rsidRDefault="00FE2339" w:rsidP="009B3591">
      <w:pPr>
        <w:jc w:val="center"/>
        <w:rPr>
          <w:b/>
          <w:bCs/>
          <w:sz w:val="25"/>
          <w:szCs w:val="25"/>
        </w:rPr>
      </w:pPr>
      <w:r w:rsidRPr="00322FE4">
        <w:rPr>
          <w:b/>
          <w:sz w:val="25"/>
          <w:szCs w:val="25"/>
        </w:rPr>
        <w:t xml:space="preserve">SECTION </w:t>
      </w:r>
      <w:r w:rsidR="00156581">
        <w:rPr>
          <w:b/>
          <w:sz w:val="25"/>
          <w:szCs w:val="25"/>
        </w:rPr>
        <w:t>V</w:t>
      </w:r>
      <w:r w:rsidRPr="009B3591">
        <w:rPr>
          <w:b/>
          <w:bCs/>
          <w:sz w:val="25"/>
          <w:szCs w:val="25"/>
        </w:rPr>
        <w:t>:  APPLICATION FOR BOND FINANCING</w:t>
      </w:r>
      <w:r w:rsidR="00156581" w:rsidRPr="009B3591">
        <w:rPr>
          <w:b/>
          <w:bCs/>
          <w:sz w:val="25"/>
          <w:szCs w:val="25"/>
        </w:rPr>
        <w:t xml:space="preserve"> INSTRUCTIONS</w:t>
      </w:r>
    </w:p>
    <w:p w14:paraId="366B1551" w14:textId="77777777" w:rsidR="00FE2339" w:rsidRPr="001737BB" w:rsidRDefault="00FE2339" w:rsidP="009B3591">
      <w:pPr>
        <w:jc w:val="both"/>
        <w:rPr>
          <w:sz w:val="25"/>
          <w:szCs w:val="25"/>
        </w:rPr>
      </w:pPr>
    </w:p>
    <w:p w14:paraId="451D85B0" w14:textId="77777777" w:rsidR="00FE2339" w:rsidRPr="001737BB" w:rsidRDefault="00FE2339" w:rsidP="009B3591">
      <w:pPr>
        <w:ind w:left="720" w:hanging="720"/>
        <w:jc w:val="both"/>
        <w:rPr>
          <w:sz w:val="25"/>
          <w:szCs w:val="25"/>
        </w:rPr>
      </w:pPr>
      <w:r w:rsidRPr="001737BB">
        <w:rPr>
          <w:sz w:val="25"/>
          <w:szCs w:val="25"/>
        </w:rPr>
        <w:t>1.</w:t>
      </w:r>
      <w:r w:rsidRPr="001737BB">
        <w:rPr>
          <w:sz w:val="25"/>
          <w:szCs w:val="25"/>
        </w:rPr>
        <w:tab/>
        <w:t>The Agency will not approve any application unless in the judgment of the Agency said application contains sufficient information upon which to base a decision whether to approve or tentatively approve the project contemplated therein.</w:t>
      </w:r>
    </w:p>
    <w:p w14:paraId="189E92CC" w14:textId="77777777" w:rsidR="00FE2339" w:rsidRPr="001737BB" w:rsidRDefault="00FE2339" w:rsidP="009B3591">
      <w:pPr>
        <w:jc w:val="both"/>
        <w:rPr>
          <w:sz w:val="25"/>
          <w:szCs w:val="25"/>
        </w:rPr>
      </w:pPr>
    </w:p>
    <w:p w14:paraId="16725821" w14:textId="77777777" w:rsidR="00FE2339" w:rsidRPr="001737BB" w:rsidRDefault="00FE2339" w:rsidP="009B3591">
      <w:pPr>
        <w:ind w:left="720" w:hanging="720"/>
        <w:jc w:val="both"/>
        <w:rPr>
          <w:sz w:val="25"/>
          <w:szCs w:val="25"/>
        </w:rPr>
      </w:pPr>
      <w:r w:rsidRPr="001737BB">
        <w:rPr>
          <w:sz w:val="25"/>
          <w:szCs w:val="25"/>
        </w:rPr>
        <w:t>2.</w:t>
      </w:r>
      <w:r w:rsidRPr="001737BB">
        <w:rPr>
          <w:sz w:val="25"/>
          <w:szCs w:val="25"/>
        </w:rPr>
        <w:tab/>
        <w:t>Fill in all blanks, using "none" or "not applicable" or "N/A" where the question is not appropriate to the project which is the subject of the application.</w:t>
      </w:r>
    </w:p>
    <w:p w14:paraId="3BABB06C" w14:textId="77777777" w:rsidR="00FE2339" w:rsidRPr="001737BB" w:rsidRDefault="00FE2339" w:rsidP="009B3591">
      <w:pPr>
        <w:jc w:val="both"/>
        <w:rPr>
          <w:sz w:val="25"/>
          <w:szCs w:val="25"/>
        </w:rPr>
      </w:pPr>
    </w:p>
    <w:p w14:paraId="449BEF2F" w14:textId="77777777" w:rsidR="00FE2339" w:rsidRPr="001737BB" w:rsidRDefault="00FE2339" w:rsidP="009B3591">
      <w:pPr>
        <w:ind w:left="720" w:hanging="720"/>
        <w:jc w:val="both"/>
        <w:rPr>
          <w:sz w:val="25"/>
          <w:szCs w:val="25"/>
        </w:rPr>
      </w:pPr>
      <w:r w:rsidRPr="001737BB">
        <w:rPr>
          <w:sz w:val="25"/>
          <w:szCs w:val="25"/>
        </w:rPr>
        <w:t>3.</w:t>
      </w:r>
      <w:r w:rsidRPr="001737BB">
        <w:rPr>
          <w:sz w:val="25"/>
          <w:szCs w:val="25"/>
        </w:rPr>
        <w:tab/>
        <w:t>If an estimate is given as the answer to a question, put "(est.)" after the figure or answer which is estimated.</w:t>
      </w:r>
    </w:p>
    <w:p w14:paraId="2D33B0A6" w14:textId="77777777" w:rsidR="00FE2339" w:rsidRPr="001737BB" w:rsidRDefault="00FE2339" w:rsidP="009B3591">
      <w:pPr>
        <w:jc w:val="both"/>
        <w:rPr>
          <w:sz w:val="25"/>
          <w:szCs w:val="25"/>
        </w:rPr>
      </w:pPr>
    </w:p>
    <w:p w14:paraId="330C8A3A" w14:textId="77777777" w:rsidR="00FE2339" w:rsidRPr="001737BB" w:rsidRDefault="00FE2339" w:rsidP="009B3591">
      <w:pPr>
        <w:ind w:left="720" w:hanging="720"/>
        <w:jc w:val="both"/>
        <w:rPr>
          <w:sz w:val="25"/>
          <w:szCs w:val="25"/>
        </w:rPr>
      </w:pPr>
      <w:r w:rsidRPr="001737BB">
        <w:rPr>
          <w:sz w:val="25"/>
          <w:szCs w:val="25"/>
        </w:rPr>
        <w:t>4.</w:t>
      </w:r>
      <w:r w:rsidRPr="001737BB">
        <w:rPr>
          <w:sz w:val="25"/>
          <w:szCs w:val="25"/>
        </w:rPr>
        <w:tab/>
        <w:t>If more space is needed to answer any specific question, attach a separate sheet, and so state on the application form.</w:t>
      </w:r>
    </w:p>
    <w:p w14:paraId="031F9636" w14:textId="77777777" w:rsidR="00FE2339" w:rsidRPr="001737BB" w:rsidRDefault="00FE2339" w:rsidP="009B3591">
      <w:pPr>
        <w:jc w:val="both"/>
        <w:rPr>
          <w:sz w:val="25"/>
          <w:szCs w:val="25"/>
        </w:rPr>
      </w:pPr>
    </w:p>
    <w:p w14:paraId="6DD23F80" w14:textId="77777777" w:rsidR="00FE2339" w:rsidRPr="001737BB" w:rsidRDefault="00FE2339" w:rsidP="009B3591">
      <w:pPr>
        <w:ind w:left="720" w:hanging="720"/>
        <w:jc w:val="both"/>
        <w:rPr>
          <w:sz w:val="25"/>
          <w:szCs w:val="25"/>
        </w:rPr>
      </w:pPr>
      <w:r w:rsidRPr="001737BB">
        <w:rPr>
          <w:sz w:val="25"/>
          <w:szCs w:val="25"/>
        </w:rPr>
        <w:t>5.</w:t>
      </w:r>
      <w:r w:rsidRPr="001737BB">
        <w:rPr>
          <w:sz w:val="25"/>
          <w:szCs w:val="25"/>
        </w:rPr>
        <w:tab/>
        <w:t>The Agency will not give final approval to the application until the Agency receives a completed full Environmental Assessment Form (EAF) (Parts 1 &amp; 2) concerning the project which is the subject of the application.</w:t>
      </w:r>
    </w:p>
    <w:p w14:paraId="35DAFFF3" w14:textId="77777777" w:rsidR="00FE2339" w:rsidRPr="001737BB" w:rsidRDefault="00FE2339" w:rsidP="009B3591">
      <w:pPr>
        <w:jc w:val="both"/>
        <w:rPr>
          <w:sz w:val="25"/>
          <w:szCs w:val="25"/>
        </w:rPr>
      </w:pPr>
    </w:p>
    <w:p w14:paraId="2D99CDCB" w14:textId="77777777" w:rsidR="00FE2339" w:rsidRPr="001737BB" w:rsidRDefault="00FE2339" w:rsidP="009B3591">
      <w:pPr>
        <w:ind w:left="720" w:hanging="720"/>
        <w:jc w:val="both"/>
        <w:rPr>
          <w:sz w:val="25"/>
          <w:szCs w:val="25"/>
        </w:rPr>
      </w:pPr>
      <w:r w:rsidRPr="001737BB">
        <w:rPr>
          <w:sz w:val="25"/>
          <w:szCs w:val="25"/>
        </w:rPr>
        <w:t>6.</w:t>
      </w:r>
      <w:r w:rsidRPr="001737BB">
        <w:rPr>
          <w:sz w:val="25"/>
          <w:szCs w:val="25"/>
        </w:rPr>
        <w:tab/>
        <w:t xml:space="preserve">When completed, return </w:t>
      </w:r>
      <w:r>
        <w:rPr>
          <w:sz w:val="25"/>
          <w:szCs w:val="25"/>
        </w:rPr>
        <w:t>one original and one electronic copy</w:t>
      </w:r>
      <w:r w:rsidRPr="001737BB">
        <w:rPr>
          <w:sz w:val="25"/>
          <w:szCs w:val="25"/>
        </w:rPr>
        <w:t xml:space="preserve"> of the application, EAF and supporting documents to the Agency at the address indicated on the first page of the application.</w:t>
      </w:r>
    </w:p>
    <w:p w14:paraId="0078A749" w14:textId="77777777" w:rsidR="00FE2339" w:rsidRPr="001737BB" w:rsidRDefault="00FE2339" w:rsidP="009B3591">
      <w:pPr>
        <w:ind w:left="720" w:hanging="720"/>
        <w:jc w:val="both"/>
        <w:rPr>
          <w:sz w:val="25"/>
          <w:szCs w:val="25"/>
        </w:rPr>
      </w:pPr>
      <w:r w:rsidRPr="001737BB">
        <w:rPr>
          <w:sz w:val="25"/>
          <w:szCs w:val="25"/>
        </w:rPr>
        <w:tab/>
      </w:r>
    </w:p>
    <w:p w14:paraId="2FB65A63" w14:textId="77777777" w:rsidR="00FE2339" w:rsidRPr="001737BB" w:rsidRDefault="00FE2339" w:rsidP="009B3591">
      <w:pPr>
        <w:ind w:left="720" w:hanging="720"/>
        <w:jc w:val="both"/>
        <w:rPr>
          <w:sz w:val="25"/>
          <w:szCs w:val="25"/>
        </w:rPr>
      </w:pPr>
      <w:r w:rsidRPr="001737BB">
        <w:rPr>
          <w:sz w:val="25"/>
          <w:szCs w:val="25"/>
        </w:rPr>
        <w:t>7.</w:t>
      </w:r>
      <w:r w:rsidRPr="001737BB">
        <w:rPr>
          <w:sz w:val="25"/>
          <w:szCs w:val="25"/>
        </w:rPr>
        <w:tab/>
        <w:t>Please note that Article 6 of the Public Officers Law states that all records in the possession of the Agency (with certain limited exceptions) are open to public inspection and copying.  If the applicant feels that there are elements of the project which are in the nature of trade secrets which if disclosed to the public or otherwise widely disseminated would cause substantial injury to the applicant's competitive position, the applicant may identify such elements in writing and request that such elements be kept confidential in accordance with Article 6 of the Public Officers Law.</w:t>
      </w:r>
    </w:p>
    <w:p w14:paraId="01B64AA8" w14:textId="77777777" w:rsidR="00FE2339" w:rsidRPr="001737BB" w:rsidRDefault="00FE2339" w:rsidP="009B3591">
      <w:pPr>
        <w:jc w:val="both"/>
        <w:rPr>
          <w:sz w:val="25"/>
          <w:szCs w:val="25"/>
        </w:rPr>
      </w:pPr>
    </w:p>
    <w:p w14:paraId="495AC0F9" w14:textId="77777777" w:rsidR="00FE2339" w:rsidRPr="001737BB" w:rsidRDefault="00FE2339" w:rsidP="009B3591">
      <w:pPr>
        <w:ind w:left="720" w:hanging="720"/>
        <w:jc w:val="both"/>
        <w:rPr>
          <w:sz w:val="25"/>
          <w:szCs w:val="25"/>
        </w:rPr>
      </w:pPr>
      <w:r w:rsidRPr="001737BB">
        <w:rPr>
          <w:sz w:val="25"/>
          <w:szCs w:val="25"/>
        </w:rPr>
        <w:t>8.</w:t>
      </w:r>
      <w:r w:rsidRPr="001737BB">
        <w:rPr>
          <w:sz w:val="25"/>
          <w:szCs w:val="25"/>
        </w:rPr>
        <w:tab/>
        <w:t>As used in the application, the word "person" refers to a natural person, partnership, corporation, and/or any other business entity.</w:t>
      </w:r>
    </w:p>
    <w:p w14:paraId="39A9D98D" w14:textId="77777777" w:rsidR="00FE2339" w:rsidRPr="001737BB" w:rsidRDefault="00FE2339" w:rsidP="009B3591">
      <w:pPr>
        <w:jc w:val="both"/>
        <w:rPr>
          <w:sz w:val="25"/>
          <w:szCs w:val="25"/>
        </w:rPr>
      </w:pPr>
    </w:p>
    <w:p w14:paraId="440BDB27" w14:textId="77777777" w:rsidR="00FE2339" w:rsidRPr="001737BB" w:rsidRDefault="00FE2339" w:rsidP="009B3591">
      <w:pPr>
        <w:ind w:left="720" w:hanging="720"/>
        <w:jc w:val="both"/>
        <w:rPr>
          <w:sz w:val="25"/>
          <w:szCs w:val="25"/>
        </w:rPr>
      </w:pPr>
      <w:r w:rsidRPr="001737BB">
        <w:rPr>
          <w:sz w:val="25"/>
          <w:szCs w:val="25"/>
        </w:rPr>
        <w:t>9.</w:t>
      </w:r>
      <w:r w:rsidRPr="001737BB">
        <w:rPr>
          <w:sz w:val="25"/>
          <w:szCs w:val="25"/>
        </w:rPr>
        <w:tab/>
        <w:t>If the information necessary to respond to a particular question is unknown at the time of submittal of the application, so indicate in the appropriate space(s) on the application.</w:t>
      </w:r>
    </w:p>
    <w:p w14:paraId="15E33459" w14:textId="77777777" w:rsidR="00FE2339" w:rsidRPr="001737BB" w:rsidRDefault="00FE2339" w:rsidP="009B3591">
      <w:pPr>
        <w:jc w:val="both"/>
        <w:rPr>
          <w:sz w:val="25"/>
          <w:szCs w:val="25"/>
        </w:rPr>
      </w:pPr>
    </w:p>
    <w:p w14:paraId="485BF141" w14:textId="2C704BC7" w:rsidR="00FE2339" w:rsidRPr="001737BB" w:rsidRDefault="00FE2339" w:rsidP="009B3591">
      <w:pPr>
        <w:ind w:left="720" w:hanging="720"/>
        <w:jc w:val="both"/>
        <w:rPr>
          <w:sz w:val="25"/>
          <w:szCs w:val="25"/>
        </w:rPr>
      </w:pPr>
      <w:r w:rsidRPr="001737BB">
        <w:rPr>
          <w:sz w:val="25"/>
          <w:szCs w:val="25"/>
        </w:rPr>
        <w:t>10.</w:t>
      </w:r>
      <w:r w:rsidRPr="001737BB">
        <w:rPr>
          <w:sz w:val="25"/>
          <w:szCs w:val="25"/>
        </w:rPr>
        <w:tab/>
        <w:t xml:space="preserve">A complete application, as described above, must be received by the Agency's </w:t>
      </w:r>
      <w:r>
        <w:rPr>
          <w:sz w:val="25"/>
          <w:szCs w:val="25"/>
        </w:rPr>
        <w:t>Chair</w:t>
      </w:r>
      <w:r w:rsidRPr="001737BB">
        <w:rPr>
          <w:sz w:val="25"/>
          <w:szCs w:val="25"/>
        </w:rPr>
        <w:t xml:space="preserve"> and legal counsel at least </w:t>
      </w:r>
      <w:r w:rsidR="003907A7" w:rsidRPr="0017739C">
        <w:rPr>
          <w:sz w:val="25"/>
          <w:szCs w:val="25"/>
        </w:rPr>
        <w:t>five business (5)</w:t>
      </w:r>
      <w:r w:rsidRPr="0017739C">
        <w:rPr>
          <w:sz w:val="25"/>
          <w:szCs w:val="25"/>
        </w:rPr>
        <w:t xml:space="preserve"> days</w:t>
      </w:r>
      <w:r w:rsidRPr="001737BB">
        <w:rPr>
          <w:sz w:val="25"/>
          <w:szCs w:val="25"/>
        </w:rPr>
        <w:t xml:space="preserve"> prior to the Agency meeting </w:t>
      </w:r>
      <w:r>
        <w:rPr>
          <w:sz w:val="25"/>
          <w:szCs w:val="25"/>
        </w:rPr>
        <w:t>where the Application will be presented to the Executive Committee or Full Board.</w:t>
      </w:r>
    </w:p>
    <w:p w14:paraId="55BBA506" w14:textId="77777777" w:rsidR="00B05847" w:rsidRPr="005F7078" w:rsidRDefault="00B05847">
      <w:pPr>
        <w:rPr>
          <w:sz w:val="25"/>
          <w:szCs w:val="25"/>
        </w:rPr>
      </w:pPr>
    </w:p>
    <w:p w14:paraId="49B977C5" w14:textId="77777777" w:rsidR="00FE2339" w:rsidRDefault="00FE2339">
      <w:pPr>
        <w:widowControl/>
        <w:autoSpaceDE/>
        <w:autoSpaceDN/>
        <w:adjustRightInd/>
        <w:rPr>
          <w:b/>
          <w:sz w:val="25"/>
          <w:szCs w:val="25"/>
        </w:rPr>
      </w:pPr>
      <w:r>
        <w:rPr>
          <w:b/>
          <w:sz w:val="25"/>
          <w:szCs w:val="25"/>
        </w:rPr>
        <w:br w:type="page"/>
      </w:r>
    </w:p>
    <w:p w14:paraId="62288C7A" w14:textId="4FC3B1C9" w:rsidR="00B05847" w:rsidRPr="009B3591" w:rsidRDefault="00B05847">
      <w:pPr>
        <w:tabs>
          <w:tab w:val="left" w:pos="0"/>
        </w:tabs>
        <w:jc w:val="center"/>
        <w:rPr>
          <w:b/>
          <w:sz w:val="25"/>
          <w:szCs w:val="25"/>
        </w:rPr>
      </w:pPr>
      <w:r w:rsidRPr="009B3591">
        <w:rPr>
          <w:b/>
          <w:sz w:val="25"/>
          <w:szCs w:val="25"/>
        </w:rPr>
        <w:t xml:space="preserve">SECTION </w:t>
      </w:r>
      <w:r w:rsidR="00E33127">
        <w:rPr>
          <w:b/>
          <w:sz w:val="25"/>
          <w:szCs w:val="25"/>
        </w:rPr>
        <w:t>V</w:t>
      </w:r>
      <w:r w:rsidRPr="009B3591">
        <w:rPr>
          <w:b/>
          <w:sz w:val="25"/>
          <w:szCs w:val="25"/>
        </w:rPr>
        <w:t>I:  COMPARISON OF FEDERAL TAX-EXEMPT AND TAXABLE BONDS</w:t>
      </w:r>
    </w:p>
    <w:p w14:paraId="48A220B3" w14:textId="31BD9B56" w:rsidR="00B05847" w:rsidRDefault="00B05847">
      <w:pPr>
        <w:tabs>
          <w:tab w:val="left" w:pos="0"/>
        </w:tabs>
        <w:rPr>
          <w:sz w:val="25"/>
          <w:szCs w:val="25"/>
        </w:rPr>
      </w:pPr>
    </w:p>
    <w:p w14:paraId="51FCFA03" w14:textId="77777777" w:rsidR="000157B7" w:rsidRPr="008A31D4" w:rsidRDefault="000157B7">
      <w:pPr>
        <w:tabs>
          <w:tab w:val="left" w:pos="0"/>
        </w:tabs>
        <w:rPr>
          <w:sz w:val="25"/>
          <w:szCs w:val="25"/>
        </w:rPr>
      </w:pPr>
    </w:p>
    <w:p w14:paraId="0ECD60F3" w14:textId="77777777" w:rsidR="00B05847" w:rsidRPr="005F7078" w:rsidRDefault="00B05847">
      <w:pPr>
        <w:tabs>
          <w:tab w:val="left" w:pos="0"/>
        </w:tabs>
        <w:rPr>
          <w:sz w:val="25"/>
          <w:szCs w:val="25"/>
        </w:rPr>
      </w:pPr>
      <w:r w:rsidRPr="008A31D4">
        <w:rPr>
          <w:sz w:val="25"/>
          <w:szCs w:val="25"/>
        </w:rPr>
        <w:tab/>
      </w:r>
      <w:r w:rsidRPr="008A31D4">
        <w:rPr>
          <w:sz w:val="25"/>
          <w:szCs w:val="25"/>
        </w:rPr>
        <w:tab/>
      </w:r>
      <w:r w:rsidRPr="008A31D4">
        <w:rPr>
          <w:sz w:val="25"/>
          <w:szCs w:val="25"/>
        </w:rPr>
        <w:tab/>
      </w:r>
      <w:r w:rsidRPr="008A31D4">
        <w:rPr>
          <w:sz w:val="25"/>
          <w:szCs w:val="25"/>
        </w:rPr>
        <w:tab/>
      </w:r>
      <w:r w:rsidRPr="008A31D4">
        <w:rPr>
          <w:sz w:val="25"/>
          <w:szCs w:val="25"/>
        </w:rPr>
        <w:tab/>
      </w:r>
      <w:r w:rsidRPr="008A31D4">
        <w:rPr>
          <w:sz w:val="25"/>
          <w:szCs w:val="25"/>
        </w:rPr>
        <w:tab/>
      </w:r>
      <w:r w:rsidRPr="008A31D4">
        <w:rPr>
          <w:sz w:val="25"/>
          <w:szCs w:val="25"/>
          <w:u w:val="single"/>
        </w:rPr>
        <w:t>Federal Tax-Exempt</w:t>
      </w:r>
      <w:r w:rsidRPr="008A31D4">
        <w:rPr>
          <w:sz w:val="25"/>
          <w:szCs w:val="25"/>
        </w:rPr>
        <w:tab/>
      </w:r>
      <w:r w:rsidRPr="008A31D4">
        <w:rPr>
          <w:sz w:val="25"/>
          <w:szCs w:val="25"/>
        </w:rPr>
        <w:tab/>
      </w:r>
      <w:r w:rsidRPr="008A31D4">
        <w:rPr>
          <w:sz w:val="25"/>
          <w:szCs w:val="25"/>
          <w:u w:val="single"/>
        </w:rPr>
        <w:t>Taxable</w:t>
      </w:r>
    </w:p>
    <w:p w14:paraId="780D0FA8" w14:textId="77777777" w:rsidR="00B05847" w:rsidRPr="005F7078" w:rsidRDefault="00B05847">
      <w:pPr>
        <w:tabs>
          <w:tab w:val="left" w:pos="0"/>
        </w:tabs>
        <w:rPr>
          <w:sz w:val="25"/>
          <w:szCs w:val="25"/>
        </w:rPr>
      </w:pPr>
    </w:p>
    <w:p w14:paraId="281EA7E1" w14:textId="77777777" w:rsidR="00B05847" w:rsidRPr="005F7078" w:rsidRDefault="00B05847">
      <w:pPr>
        <w:tabs>
          <w:tab w:val="left" w:pos="0"/>
        </w:tabs>
        <w:rPr>
          <w:sz w:val="25"/>
          <w:szCs w:val="25"/>
        </w:rPr>
      </w:pPr>
    </w:p>
    <w:p w14:paraId="3B1B225A" w14:textId="77777777" w:rsidR="00B05847" w:rsidRPr="005F7078" w:rsidRDefault="00B05847">
      <w:pPr>
        <w:tabs>
          <w:tab w:val="left" w:pos="0"/>
        </w:tabs>
        <w:rPr>
          <w:sz w:val="25"/>
          <w:szCs w:val="25"/>
        </w:rPr>
      </w:pPr>
      <w:r w:rsidRPr="005F7078">
        <w:rPr>
          <w:sz w:val="25"/>
          <w:szCs w:val="25"/>
        </w:rPr>
        <w:t>1.</w:t>
      </w:r>
      <w:r w:rsidRPr="005F7078">
        <w:rPr>
          <w:sz w:val="25"/>
          <w:szCs w:val="25"/>
        </w:rPr>
        <w:tab/>
        <w:t>Interest Rate</w:t>
      </w:r>
      <w:r w:rsidRPr="005F7078">
        <w:rPr>
          <w:sz w:val="25"/>
          <w:szCs w:val="25"/>
        </w:rPr>
        <w:tab/>
      </w:r>
      <w:r w:rsidRPr="005F7078">
        <w:rPr>
          <w:sz w:val="25"/>
          <w:szCs w:val="25"/>
        </w:rPr>
        <w:tab/>
      </w:r>
      <w:r w:rsidRPr="005F7078">
        <w:rPr>
          <w:sz w:val="25"/>
          <w:szCs w:val="25"/>
        </w:rPr>
        <w:tab/>
      </w:r>
      <w:r w:rsidRPr="005F7078">
        <w:rPr>
          <w:sz w:val="25"/>
          <w:szCs w:val="25"/>
        </w:rPr>
        <w:tab/>
      </w:r>
      <w:r w:rsidR="000F70DE">
        <w:rPr>
          <w:sz w:val="25"/>
          <w:szCs w:val="25"/>
        </w:rPr>
        <w:t>Subject to Market</w:t>
      </w:r>
      <w:r w:rsidRPr="005F7078">
        <w:rPr>
          <w:sz w:val="25"/>
          <w:szCs w:val="25"/>
        </w:rPr>
        <w:tab/>
      </w:r>
      <w:r w:rsidRPr="005F7078">
        <w:rPr>
          <w:sz w:val="25"/>
          <w:szCs w:val="25"/>
        </w:rPr>
        <w:tab/>
        <w:t>Subject to Market</w:t>
      </w:r>
    </w:p>
    <w:p w14:paraId="1B01B8B4" w14:textId="77777777" w:rsidR="00B05847" w:rsidRPr="005F7078" w:rsidRDefault="00B05847">
      <w:pPr>
        <w:tabs>
          <w:tab w:val="left" w:pos="0"/>
        </w:tabs>
        <w:rPr>
          <w:sz w:val="25"/>
          <w:szCs w:val="25"/>
        </w:rPr>
      </w:pPr>
      <w:r w:rsidRPr="005F7078">
        <w:rPr>
          <w:sz w:val="25"/>
          <w:szCs w:val="25"/>
        </w:rPr>
        <w:tab/>
      </w:r>
      <w:r w:rsidRPr="005F7078">
        <w:rPr>
          <w:sz w:val="25"/>
          <w:szCs w:val="25"/>
        </w:rPr>
        <w:tab/>
      </w:r>
      <w:r w:rsidRPr="005F7078">
        <w:rPr>
          <w:sz w:val="25"/>
          <w:szCs w:val="25"/>
        </w:rPr>
        <w:tab/>
      </w:r>
      <w:r w:rsidRPr="005F7078">
        <w:rPr>
          <w:sz w:val="25"/>
          <w:szCs w:val="25"/>
        </w:rPr>
        <w:tab/>
      </w:r>
      <w:r w:rsidRPr="005F7078">
        <w:rPr>
          <w:sz w:val="25"/>
          <w:szCs w:val="25"/>
        </w:rPr>
        <w:tab/>
      </w:r>
      <w:r w:rsidRPr="005F7078">
        <w:rPr>
          <w:sz w:val="25"/>
          <w:szCs w:val="25"/>
        </w:rPr>
        <w:tab/>
      </w:r>
      <w:r w:rsidR="000F70DE">
        <w:rPr>
          <w:sz w:val="25"/>
          <w:szCs w:val="25"/>
        </w:rPr>
        <w:t>Conditions.</w:t>
      </w:r>
      <w:r w:rsidR="000F70DE">
        <w:rPr>
          <w:sz w:val="25"/>
          <w:szCs w:val="25"/>
        </w:rPr>
        <w:tab/>
      </w:r>
      <w:r w:rsidRPr="005F7078">
        <w:rPr>
          <w:sz w:val="25"/>
          <w:szCs w:val="25"/>
        </w:rPr>
        <w:tab/>
      </w:r>
      <w:r w:rsidRPr="005F7078">
        <w:rPr>
          <w:sz w:val="25"/>
          <w:szCs w:val="25"/>
        </w:rPr>
        <w:tab/>
        <w:t>Conditions (similar</w:t>
      </w:r>
    </w:p>
    <w:p w14:paraId="2C179B59" w14:textId="77777777" w:rsidR="00B05847" w:rsidRPr="005F7078" w:rsidRDefault="00B05847">
      <w:pPr>
        <w:tabs>
          <w:tab w:val="left" w:pos="0"/>
        </w:tabs>
        <w:rPr>
          <w:sz w:val="25"/>
          <w:szCs w:val="25"/>
        </w:rPr>
      </w:pPr>
      <w:r w:rsidRPr="005F7078">
        <w:rPr>
          <w:sz w:val="25"/>
          <w:szCs w:val="25"/>
        </w:rPr>
        <w:tab/>
      </w:r>
      <w:r w:rsidRPr="005F7078">
        <w:rPr>
          <w:sz w:val="25"/>
          <w:szCs w:val="25"/>
        </w:rPr>
        <w:tab/>
      </w:r>
      <w:r w:rsidRPr="005F7078">
        <w:rPr>
          <w:sz w:val="25"/>
          <w:szCs w:val="25"/>
        </w:rPr>
        <w:tab/>
      </w:r>
      <w:r w:rsidRPr="005F7078">
        <w:rPr>
          <w:sz w:val="25"/>
          <w:szCs w:val="25"/>
        </w:rPr>
        <w:tab/>
      </w:r>
      <w:r w:rsidRPr="005F7078">
        <w:rPr>
          <w:sz w:val="25"/>
          <w:szCs w:val="25"/>
        </w:rPr>
        <w:tab/>
      </w:r>
      <w:r w:rsidRPr="005F7078">
        <w:rPr>
          <w:sz w:val="25"/>
          <w:szCs w:val="25"/>
        </w:rPr>
        <w:tab/>
      </w:r>
      <w:r w:rsidR="000F70DE">
        <w:rPr>
          <w:sz w:val="25"/>
          <w:szCs w:val="25"/>
        </w:rPr>
        <w:t>Lower than Taxable</w:t>
      </w:r>
      <w:r w:rsidRPr="005F7078">
        <w:rPr>
          <w:sz w:val="25"/>
          <w:szCs w:val="25"/>
        </w:rPr>
        <w:tab/>
      </w:r>
      <w:r w:rsidRPr="005F7078">
        <w:rPr>
          <w:sz w:val="25"/>
          <w:szCs w:val="25"/>
        </w:rPr>
        <w:tab/>
        <w:t>to commercial rates</w:t>
      </w:r>
    </w:p>
    <w:p w14:paraId="20AF6386" w14:textId="77777777" w:rsidR="00B05847" w:rsidRPr="005F7078" w:rsidRDefault="00B05847">
      <w:pPr>
        <w:tabs>
          <w:tab w:val="left" w:pos="0"/>
        </w:tabs>
        <w:rPr>
          <w:sz w:val="25"/>
          <w:szCs w:val="25"/>
        </w:rPr>
      </w:pPr>
      <w:r w:rsidRPr="005F7078">
        <w:rPr>
          <w:sz w:val="25"/>
          <w:szCs w:val="25"/>
        </w:rPr>
        <w:tab/>
      </w:r>
      <w:r w:rsidRPr="005F7078">
        <w:rPr>
          <w:sz w:val="25"/>
          <w:szCs w:val="25"/>
        </w:rPr>
        <w:tab/>
      </w:r>
      <w:r w:rsidRPr="005F7078">
        <w:rPr>
          <w:sz w:val="25"/>
          <w:szCs w:val="25"/>
        </w:rPr>
        <w:tab/>
      </w:r>
      <w:r w:rsidRPr="005F7078">
        <w:rPr>
          <w:sz w:val="25"/>
          <w:szCs w:val="25"/>
        </w:rPr>
        <w:tab/>
      </w:r>
      <w:r w:rsidRPr="005F7078">
        <w:rPr>
          <w:sz w:val="25"/>
          <w:szCs w:val="25"/>
        </w:rPr>
        <w:tab/>
      </w:r>
      <w:r w:rsidRPr="005F7078">
        <w:rPr>
          <w:sz w:val="25"/>
          <w:szCs w:val="25"/>
        </w:rPr>
        <w:tab/>
      </w:r>
      <w:r w:rsidR="000F70DE">
        <w:rPr>
          <w:sz w:val="25"/>
          <w:szCs w:val="25"/>
        </w:rPr>
        <w:t>Bond Rate.</w:t>
      </w:r>
      <w:r w:rsidR="000F70DE">
        <w:rPr>
          <w:sz w:val="25"/>
          <w:szCs w:val="25"/>
        </w:rPr>
        <w:tab/>
      </w:r>
      <w:r w:rsidRPr="005F7078">
        <w:rPr>
          <w:sz w:val="25"/>
          <w:szCs w:val="25"/>
        </w:rPr>
        <w:tab/>
      </w:r>
      <w:r w:rsidRPr="005F7078">
        <w:rPr>
          <w:sz w:val="25"/>
          <w:szCs w:val="25"/>
        </w:rPr>
        <w:tab/>
        <w:t>prime to 2 points</w:t>
      </w:r>
    </w:p>
    <w:p w14:paraId="0389DC62" w14:textId="48626E20" w:rsidR="00B05847" w:rsidRDefault="00B05847">
      <w:pPr>
        <w:tabs>
          <w:tab w:val="left" w:pos="0"/>
        </w:tabs>
        <w:rPr>
          <w:sz w:val="25"/>
          <w:szCs w:val="25"/>
        </w:rPr>
      </w:pPr>
      <w:r w:rsidRPr="005F7078">
        <w:rPr>
          <w:sz w:val="25"/>
          <w:szCs w:val="25"/>
        </w:rPr>
        <w:tab/>
      </w:r>
      <w:r w:rsidRPr="005F7078">
        <w:rPr>
          <w:sz w:val="25"/>
          <w:szCs w:val="25"/>
        </w:rPr>
        <w:tab/>
      </w:r>
      <w:r w:rsidRPr="005F7078">
        <w:rPr>
          <w:sz w:val="25"/>
          <w:szCs w:val="25"/>
        </w:rPr>
        <w:tab/>
      </w:r>
      <w:r w:rsidRPr="005F7078">
        <w:rPr>
          <w:sz w:val="25"/>
          <w:szCs w:val="25"/>
        </w:rPr>
        <w:tab/>
      </w:r>
      <w:r w:rsidRPr="005F7078">
        <w:rPr>
          <w:sz w:val="25"/>
          <w:szCs w:val="25"/>
        </w:rPr>
        <w:tab/>
      </w:r>
      <w:r w:rsidRPr="005F7078">
        <w:rPr>
          <w:sz w:val="25"/>
          <w:szCs w:val="25"/>
        </w:rPr>
        <w:tab/>
      </w:r>
      <w:r w:rsidR="000F70DE">
        <w:rPr>
          <w:sz w:val="25"/>
          <w:szCs w:val="25"/>
        </w:rPr>
        <w:tab/>
      </w:r>
      <w:r w:rsidR="000F70DE">
        <w:rPr>
          <w:sz w:val="25"/>
          <w:szCs w:val="25"/>
        </w:rPr>
        <w:tab/>
      </w:r>
      <w:r w:rsidRPr="005F7078">
        <w:rPr>
          <w:sz w:val="25"/>
          <w:szCs w:val="25"/>
        </w:rPr>
        <w:tab/>
      </w:r>
      <w:r w:rsidRPr="005F7078">
        <w:rPr>
          <w:sz w:val="25"/>
          <w:szCs w:val="25"/>
        </w:rPr>
        <w:tab/>
        <w:t>above prime)</w:t>
      </w:r>
    </w:p>
    <w:p w14:paraId="0327A0DD" w14:textId="77777777" w:rsidR="006E739F" w:rsidRPr="005F7078" w:rsidRDefault="006E739F">
      <w:pPr>
        <w:tabs>
          <w:tab w:val="left" w:pos="0"/>
        </w:tabs>
        <w:rPr>
          <w:sz w:val="25"/>
          <w:szCs w:val="25"/>
        </w:rPr>
      </w:pPr>
    </w:p>
    <w:p w14:paraId="5AD840C4" w14:textId="77777777" w:rsidR="00B05847" w:rsidRDefault="00B05847">
      <w:pPr>
        <w:tabs>
          <w:tab w:val="left" w:pos="0"/>
        </w:tabs>
        <w:rPr>
          <w:sz w:val="25"/>
          <w:szCs w:val="25"/>
        </w:rPr>
      </w:pPr>
    </w:p>
    <w:p w14:paraId="35397CA4" w14:textId="516E9B84" w:rsidR="00B05847" w:rsidRPr="005F7078" w:rsidRDefault="00B05847">
      <w:pPr>
        <w:tabs>
          <w:tab w:val="left" w:pos="0"/>
        </w:tabs>
        <w:rPr>
          <w:sz w:val="25"/>
          <w:szCs w:val="25"/>
        </w:rPr>
      </w:pPr>
      <w:r w:rsidRPr="005F7078">
        <w:rPr>
          <w:sz w:val="25"/>
          <w:szCs w:val="25"/>
        </w:rPr>
        <w:t>2.</w:t>
      </w:r>
      <w:r w:rsidRPr="005F7078">
        <w:rPr>
          <w:sz w:val="25"/>
          <w:szCs w:val="25"/>
        </w:rPr>
        <w:tab/>
        <w:t>Federal Income</w:t>
      </w:r>
      <w:r w:rsidRPr="005F7078">
        <w:rPr>
          <w:sz w:val="25"/>
          <w:szCs w:val="25"/>
        </w:rPr>
        <w:tab/>
      </w:r>
      <w:r w:rsidRPr="005F7078">
        <w:rPr>
          <w:sz w:val="25"/>
          <w:szCs w:val="25"/>
        </w:rPr>
        <w:tab/>
      </w:r>
      <w:r w:rsidR="001D2C83">
        <w:rPr>
          <w:sz w:val="25"/>
          <w:szCs w:val="25"/>
        </w:rPr>
        <w:tab/>
        <w:t>Exempt</w:t>
      </w:r>
      <w:r w:rsidR="00220DA9">
        <w:rPr>
          <w:sz w:val="25"/>
          <w:szCs w:val="25"/>
        </w:rPr>
        <w:tab/>
      </w:r>
      <w:r w:rsidR="00220DA9">
        <w:rPr>
          <w:sz w:val="25"/>
          <w:szCs w:val="25"/>
        </w:rPr>
        <w:tab/>
      </w:r>
      <w:r w:rsidR="00220DA9">
        <w:rPr>
          <w:sz w:val="25"/>
          <w:szCs w:val="25"/>
        </w:rPr>
        <w:tab/>
        <w:t>Applicable</w:t>
      </w:r>
      <w:r w:rsidRPr="005F7078">
        <w:rPr>
          <w:sz w:val="25"/>
          <w:szCs w:val="25"/>
        </w:rPr>
        <w:tab/>
      </w:r>
    </w:p>
    <w:p w14:paraId="796F6675" w14:textId="77777777" w:rsidR="00B05847" w:rsidRPr="005F7078" w:rsidRDefault="00B05847">
      <w:pPr>
        <w:tabs>
          <w:tab w:val="left" w:pos="0"/>
        </w:tabs>
        <w:rPr>
          <w:sz w:val="25"/>
          <w:szCs w:val="25"/>
        </w:rPr>
      </w:pPr>
      <w:r w:rsidRPr="005F7078">
        <w:rPr>
          <w:sz w:val="25"/>
          <w:szCs w:val="25"/>
        </w:rPr>
        <w:tab/>
        <w:t>Tax on Interest</w:t>
      </w:r>
    </w:p>
    <w:p w14:paraId="6BA5398C" w14:textId="77777777" w:rsidR="000157B7" w:rsidRDefault="00B05847">
      <w:pPr>
        <w:tabs>
          <w:tab w:val="left" w:pos="0"/>
        </w:tabs>
        <w:rPr>
          <w:sz w:val="25"/>
          <w:szCs w:val="25"/>
        </w:rPr>
      </w:pPr>
      <w:r w:rsidRPr="005F7078">
        <w:rPr>
          <w:sz w:val="25"/>
          <w:szCs w:val="25"/>
        </w:rPr>
        <w:tab/>
        <w:t>Income</w:t>
      </w:r>
    </w:p>
    <w:p w14:paraId="41BA9043" w14:textId="6EEE8623" w:rsidR="00B05847" w:rsidRPr="005F7078" w:rsidRDefault="00B05847">
      <w:pPr>
        <w:tabs>
          <w:tab w:val="left" w:pos="0"/>
        </w:tabs>
        <w:rPr>
          <w:sz w:val="25"/>
          <w:szCs w:val="25"/>
        </w:rPr>
      </w:pPr>
      <w:r w:rsidRPr="005F7078">
        <w:rPr>
          <w:sz w:val="25"/>
          <w:szCs w:val="25"/>
        </w:rPr>
        <w:tab/>
      </w:r>
      <w:r w:rsidRPr="005F7078">
        <w:rPr>
          <w:sz w:val="25"/>
          <w:szCs w:val="25"/>
        </w:rPr>
        <w:tab/>
      </w:r>
      <w:r w:rsidRPr="005F7078">
        <w:rPr>
          <w:sz w:val="25"/>
          <w:szCs w:val="25"/>
        </w:rPr>
        <w:tab/>
      </w:r>
      <w:r w:rsidRPr="005F7078">
        <w:rPr>
          <w:sz w:val="25"/>
          <w:szCs w:val="25"/>
        </w:rPr>
        <w:tab/>
      </w:r>
    </w:p>
    <w:p w14:paraId="2D3D3AA0" w14:textId="77777777" w:rsidR="00B05847" w:rsidRPr="005F7078" w:rsidRDefault="00B05847">
      <w:pPr>
        <w:tabs>
          <w:tab w:val="left" w:pos="0"/>
        </w:tabs>
        <w:rPr>
          <w:sz w:val="25"/>
          <w:szCs w:val="25"/>
        </w:rPr>
      </w:pPr>
    </w:p>
    <w:p w14:paraId="20FECF43" w14:textId="5A1DAD3B" w:rsidR="00B05847" w:rsidRPr="005F7078" w:rsidRDefault="00B05847">
      <w:pPr>
        <w:tabs>
          <w:tab w:val="left" w:pos="0"/>
        </w:tabs>
        <w:rPr>
          <w:sz w:val="25"/>
          <w:szCs w:val="25"/>
        </w:rPr>
      </w:pPr>
      <w:r w:rsidRPr="005F7078">
        <w:rPr>
          <w:sz w:val="25"/>
          <w:szCs w:val="25"/>
        </w:rPr>
        <w:t>3.</w:t>
      </w:r>
      <w:r w:rsidRPr="005F7078">
        <w:rPr>
          <w:sz w:val="25"/>
          <w:szCs w:val="25"/>
        </w:rPr>
        <w:tab/>
        <w:t>New York State</w:t>
      </w:r>
      <w:r w:rsidR="004922FF">
        <w:rPr>
          <w:sz w:val="25"/>
          <w:szCs w:val="25"/>
        </w:rPr>
        <w:tab/>
      </w:r>
      <w:r w:rsidR="004922FF">
        <w:rPr>
          <w:sz w:val="25"/>
          <w:szCs w:val="25"/>
        </w:rPr>
        <w:tab/>
      </w:r>
      <w:r w:rsidR="004922FF">
        <w:rPr>
          <w:sz w:val="25"/>
          <w:szCs w:val="25"/>
        </w:rPr>
        <w:tab/>
        <w:t>Exempt</w:t>
      </w:r>
      <w:r w:rsidR="004922FF">
        <w:rPr>
          <w:sz w:val="25"/>
          <w:szCs w:val="25"/>
        </w:rPr>
        <w:tab/>
      </w:r>
      <w:r w:rsidR="004922FF">
        <w:rPr>
          <w:sz w:val="25"/>
          <w:szCs w:val="25"/>
        </w:rPr>
        <w:tab/>
      </w:r>
      <w:r w:rsidR="004922FF">
        <w:rPr>
          <w:sz w:val="25"/>
          <w:szCs w:val="25"/>
        </w:rPr>
        <w:tab/>
        <w:t>Exempt</w:t>
      </w:r>
    </w:p>
    <w:p w14:paraId="6A620D96" w14:textId="77777777" w:rsidR="00B05847" w:rsidRPr="005F7078" w:rsidRDefault="00B05847">
      <w:pPr>
        <w:tabs>
          <w:tab w:val="left" w:pos="0"/>
        </w:tabs>
        <w:rPr>
          <w:sz w:val="25"/>
          <w:szCs w:val="25"/>
        </w:rPr>
      </w:pPr>
      <w:r w:rsidRPr="005F7078">
        <w:rPr>
          <w:sz w:val="25"/>
          <w:szCs w:val="25"/>
        </w:rPr>
        <w:tab/>
        <w:t>Personal Income</w:t>
      </w:r>
    </w:p>
    <w:p w14:paraId="4EB021F0" w14:textId="77777777" w:rsidR="00B05847" w:rsidRPr="005F7078" w:rsidRDefault="00B05847">
      <w:pPr>
        <w:tabs>
          <w:tab w:val="left" w:pos="0"/>
        </w:tabs>
        <w:rPr>
          <w:sz w:val="25"/>
          <w:szCs w:val="25"/>
        </w:rPr>
      </w:pPr>
      <w:r w:rsidRPr="005F7078">
        <w:rPr>
          <w:sz w:val="25"/>
          <w:szCs w:val="25"/>
        </w:rPr>
        <w:tab/>
        <w:t>Tax on Interest</w:t>
      </w:r>
    </w:p>
    <w:p w14:paraId="2F68A5C5" w14:textId="77777777" w:rsidR="000157B7" w:rsidRDefault="00B05847">
      <w:pPr>
        <w:tabs>
          <w:tab w:val="left" w:pos="0"/>
        </w:tabs>
        <w:rPr>
          <w:sz w:val="25"/>
          <w:szCs w:val="25"/>
        </w:rPr>
      </w:pPr>
      <w:r w:rsidRPr="005F7078">
        <w:rPr>
          <w:sz w:val="25"/>
          <w:szCs w:val="25"/>
        </w:rPr>
        <w:tab/>
        <w:t>Income</w:t>
      </w:r>
    </w:p>
    <w:p w14:paraId="5612C3FC" w14:textId="053F31C6" w:rsidR="00B05847" w:rsidRPr="005F7078" w:rsidRDefault="00B05847">
      <w:pPr>
        <w:tabs>
          <w:tab w:val="left" w:pos="0"/>
        </w:tabs>
        <w:rPr>
          <w:sz w:val="25"/>
          <w:szCs w:val="25"/>
        </w:rPr>
      </w:pPr>
      <w:r w:rsidRPr="005F7078">
        <w:rPr>
          <w:sz w:val="25"/>
          <w:szCs w:val="25"/>
        </w:rPr>
        <w:tab/>
      </w:r>
      <w:r w:rsidRPr="005F7078">
        <w:rPr>
          <w:sz w:val="25"/>
          <w:szCs w:val="25"/>
        </w:rPr>
        <w:tab/>
      </w:r>
    </w:p>
    <w:p w14:paraId="28F5858C" w14:textId="77777777" w:rsidR="00B05847" w:rsidRPr="005F7078" w:rsidRDefault="00B05847">
      <w:pPr>
        <w:tabs>
          <w:tab w:val="left" w:pos="0"/>
        </w:tabs>
        <w:rPr>
          <w:sz w:val="25"/>
          <w:szCs w:val="25"/>
        </w:rPr>
      </w:pPr>
    </w:p>
    <w:p w14:paraId="6E110E05" w14:textId="7A473A66" w:rsidR="00B05847" w:rsidRPr="005F7078" w:rsidRDefault="008A31D4">
      <w:pPr>
        <w:tabs>
          <w:tab w:val="left" w:pos="0"/>
        </w:tabs>
        <w:rPr>
          <w:sz w:val="25"/>
          <w:szCs w:val="25"/>
        </w:rPr>
      </w:pPr>
      <w:r>
        <w:rPr>
          <w:sz w:val="25"/>
          <w:szCs w:val="25"/>
        </w:rPr>
        <w:t>4</w:t>
      </w:r>
      <w:r w:rsidR="00B05847" w:rsidRPr="005F7078">
        <w:rPr>
          <w:sz w:val="25"/>
          <w:szCs w:val="25"/>
        </w:rPr>
        <w:t>.</w:t>
      </w:r>
      <w:r w:rsidR="00B05847" w:rsidRPr="005F7078">
        <w:rPr>
          <w:sz w:val="25"/>
          <w:szCs w:val="25"/>
        </w:rPr>
        <w:tab/>
        <w:t>Property Tax</w:t>
      </w:r>
      <w:r w:rsidR="006E739F">
        <w:rPr>
          <w:sz w:val="25"/>
          <w:szCs w:val="25"/>
        </w:rPr>
        <w:tab/>
      </w:r>
      <w:r w:rsidR="006E739F">
        <w:rPr>
          <w:sz w:val="25"/>
          <w:szCs w:val="25"/>
        </w:rPr>
        <w:tab/>
      </w:r>
      <w:r w:rsidR="006E739F">
        <w:rPr>
          <w:sz w:val="25"/>
          <w:szCs w:val="25"/>
        </w:rPr>
        <w:tab/>
      </w:r>
      <w:r w:rsidR="006E739F">
        <w:rPr>
          <w:sz w:val="25"/>
          <w:szCs w:val="25"/>
        </w:rPr>
        <w:tab/>
        <w:t>Eligible</w:t>
      </w:r>
      <w:r w:rsidR="006E739F">
        <w:rPr>
          <w:sz w:val="25"/>
          <w:szCs w:val="25"/>
        </w:rPr>
        <w:tab/>
      </w:r>
      <w:r w:rsidR="006E739F">
        <w:rPr>
          <w:sz w:val="25"/>
          <w:szCs w:val="25"/>
        </w:rPr>
        <w:tab/>
      </w:r>
      <w:r w:rsidR="006E739F">
        <w:rPr>
          <w:sz w:val="25"/>
          <w:szCs w:val="25"/>
        </w:rPr>
        <w:tab/>
        <w:t>Eligible</w:t>
      </w:r>
    </w:p>
    <w:p w14:paraId="2BFE1962" w14:textId="352470CB" w:rsidR="000157B7" w:rsidRDefault="00B05847">
      <w:pPr>
        <w:tabs>
          <w:tab w:val="left" w:pos="0"/>
        </w:tabs>
        <w:rPr>
          <w:sz w:val="25"/>
          <w:szCs w:val="25"/>
        </w:rPr>
      </w:pPr>
      <w:r w:rsidRPr="005F7078">
        <w:rPr>
          <w:sz w:val="25"/>
          <w:szCs w:val="25"/>
        </w:rPr>
        <w:tab/>
      </w:r>
      <w:r w:rsidR="00AB0B8A">
        <w:rPr>
          <w:sz w:val="25"/>
          <w:szCs w:val="25"/>
        </w:rPr>
        <w:t>Exemption</w:t>
      </w:r>
      <w:r w:rsidRPr="005F7078">
        <w:rPr>
          <w:sz w:val="25"/>
          <w:szCs w:val="25"/>
        </w:rPr>
        <w:t>s</w:t>
      </w:r>
      <w:r w:rsidRPr="005F7078">
        <w:rPr>
          <w:sz w:val="25"/>
          <w:szCs w:val="25"/>
        </w:rPr>
        <w:tab/>
      </w:r>
    </w:p>
    <w:p w14:paraId="1F53BE92" w14:textId="0AB22C72" w:rsidR="00B05847" w:rsidRPr="005F7078" w:rsidRDefault="00B05847">
      <w:pPr>
        <w:tabs>
          <w:tab w:val="left" w:pos="0"/>
        </w:tabs>
        <w:rPr>
          <w:sz w:val="25"/>
          <w:szCs w:val="25"/>
        </w:rPr>
      </w:pPr>
      <w:r w:rsidRPr="005F7078">
        <w:rPr>
          <w:sz w:val="25"/>
          <w:szCs w:val="25"/>
        </w:rPr>
        <w:tab/>
      </w:r>
      <w:r w:rsidRPr="005F7078">
        <w:rPr>
          <w:sz w:val="25"/>
          <w:szCs w:val="25"/>
        </w:rPr>
        <w:tab/>
      </w:r>
      <w:r w:rsidRPr="005F7078">
        <w:rPr>
          <w:sz w:val="25"/>
          <w:szCs w:val="25"/>
        </w:rPr>
        <w:tab/>
      </w:r>
    </w:p>
    <w:p w14:paraId="6AC2981D" w14:textId="77777777" w:rsidR="00B05847" w:rsidRPr="005F7078" w:rsidRDefault="00B05847">
      <w:pPr>
        <w:tabs>
          <w:tab w:val="left" w:pos="0"/>
        </w:tabs>
        <w:rPr>
          <w:sz w:val="25"/>
          <w:szCs w:val="25"/>
        </w:rPr>
      </w:pPr>
    </w:p>
    <w:p w14:paraId="46528FC3" w14:textId="586A1C2D" w:rsidR="00B05847" w:rsidRPr="005F7078" w:rsidRDefault="008A31D4">
      <w:pPr>
        <w:tabs>
          <w:tab w:val="left" w:pos="0"/>
        </w:tabs>
        <w:rPr>
          <w:sz w:val="25"/>
          <w:szCs w:val="25"/>
        </w:rPr>
      </w:pPr>
      <w:r>
        <w:rPr>
          <w:sz w:val="25"/>
          <w:szCs w:val="25"/>
        </w:rPr>
        <w:t>5</w:t>
      </w:r>
      <w:r w:rsidR="00B05847" w:rsidRPr="005F7078">
        <w:rPr>
          <w:sz w:val="25"/>
          <w:szCs w:val="25"/>
        </w:rPr>
        <w:t>.</w:t>
      </w:r>
      <w:r w:rsidR="00B05847" w:rsidRPr="005F7078">
        <w:rPr>
          <w:sz w:val="25"/>
          <w:szCs w:val="25"/>
        </w:rPr>
        <w:tab/>
        <w:t>Other Con</w:t>
      </w:r>
      <w:r w:rsidR="00891D46">
        <w:rPr>
          <w:sz w:val="25"/>
          <w:szCs w:val="25"/>
        </w:rPr>
        <w:t>siderations</w:t>
      </w:r>
      <w:r w:rsidR="00483935">
        <w:rPr>
          <w:sz w:val="25"/>
          <w:szCs w:val="25"/>
        </w:rPr>
        <w:tab/>
      </w:r>
      <w:r w:rsidR="00AB3256">
        <w:rPr>
          <w:sz w:val="25"/>
          <w:szCs w:val="25"/>
        </w:rPr>
        <w:tab/>
      </w:r>
      <w:r w:rsidR="00B05847" w:rsidRPr="005F7078">
        <w:rPr>
          <w:sz w:val="25"/>
          <w:szCs w:val="25"/>
        </w:rPr>
        <w:tab/>
        <w:t>Subject to all</w:t>
      </w:r>
      <w:r w:rsidR="00B05847" w:rsidRPr="005F7078">
        <w:rPr>
          <w:sz w:val="25"/>
          <w:szCs w:val="25"/>
        </w:rPr>
        <w:tab/>
      </w:r>
      <w:r w:rsidR="00B05847" w:rsidRPr="005F7078">
        <w:rPr>
          <w:sz w:val="25"/>
          <w:szCs w:val="25"/>
        </w:rPr>
        <w:tab/>
      </w:r>
      <w:r w:rsidR="00B05847" w:rsidRPr="005F7078">
        <w:rPr>
          <w:sz w:val="25"/>
          <w:szCs w:val="25"/>
        </w:rPr>
        <w:tab/>
        <w:t>Not Applicable</w:t>
      </w:r>
    </w:p>
    <w:p w14:paraId="68621603" w14:textId="1CCB0359" w:rsidR="00B05847" w:rsidRPr="005F7078" w:rsidRDefault="00B05847">
      <w:pPr>
        <w:tabs>
          <w:tab w:val="left" w:pos="0"/>
        </w:tabs>
        <w:rPr>
          <w:sz w:val="25"/>
          <w:szCs w:val="25"/>
        </w:rPr>
      </w:pPr>
      <w:r w:rsidRPr="005F7078">
        <w:rPr>
          <w:sz w:val="25"/>
          <w:szCs w:val="25"/>
        </w:rPr>
        <w:tab/>
      </w:r>
      <w:r w:rsidRPr="005F7078">
        <w:rPr>
          <w:sz w:val="25"/>
          <w:szCs w:val="25"/>
        </w:rPr>
        <w:tab/>
      </w:r>
      <w:r w:rsidRPr="005F7078">
        <w:rPr>
          <w:sz w:val="25"/>
          <w:szCs w:val="25"/>
        </w:rPr>
        <w:tab/>
      </w:r>
      <w:r w:rsidRPr="005F7078">
        <w:rPr>
          <w:sz w:val="25"/>
          <w:szCs w:val="25"/>
        </w:rPr>
        <w:tab/>
      </w:r>
      <w:r w:rsidRPr="005F7078">
        <w:rPr>
          <w:sz w:val="25"/>
          <w:szCs w:val="25"/>
        </w:rPr>
        <w:tab/>
      </w:r>
      <w:r w:rsidR="00AB3256">
        <w:rPr>
          <w:sz w:val="25"/>
          <w:szCs w:val="25"/>
        </w:rPr>
        <w:tab/>
      </w:r>
      <w:r w:rsidRPr="005F7078">
        <w:rPr>
          <w:sz w:val="25"/>
          <w:szCs w:val="25"/>
        </w:rPr>
        <w:t>Federal</w:t>
      </w:r>
    </w:p>
    <w:p w14:paraId="15F359B1" w14:textId="77777777" w:rsidR="00B05847" w:rsidRPr="005F7078" w:rsidRDefault="00B05847">
      <w:pPr>
        <w:tabs>
          <w:tab w:val="left" w:pos="0"/>
        </w:tabs>
        <w:rPr>
          <w:sz w:val="25"/>
          <w:szCs w:val="25"/>
        </w:rPr>
      </w:pPr>
      <w:r w:rsidRPr="005F7078">
        <w:rPr>
          <w:sz w:val="25"/>
          <w:szCs w:val="25"/>
        </w:rPr>
        <w:tab/>
      </w:r>
      <w:r w:rsidRPr="005F7078">
        <w:rPr>
          <w:sz w:val="25"/>
          <w:szCs w:val="25"/>
        </w:rPr>
        <w:tab/>
      </w:r>
      <w:r w:rsidRPr="005F7078">
        <w:rPr>
          <w:sz w:val="25"/>
          <w:szCs w:val="25"/>
        </w:rPr>
        <w:tab/>
      </w:r>
      <w:r w:rsidRPr="005F7078">
        <w:rPr>
          <w:sz w:val="25"/>
          <w:szCs w:val="25"/>
        </w:rPr>
        <w:tab/>
      </w:r>
      <w:r w:rsidRPr="005F7078">
        <w:rPr>
          <w:sz w:val="25"/>
          <w:szCs w:val="25"/>
        </w:rPr>
        <w:tab/>
      </w:r>
      <w:r w:rsidRPr="005F7078">
        <w:rPr>
          <w:sz w:val="25"/>
          <w:szCs w:val="25"/>
        </w:rPr>
        <w:tab/>
        <w:t>Regulations/</w:t>
      </w:r>
    </w:p>
    <w:p w14:paraId="33C4A4A8" w14:textId="77777777" w:rsidR="00B05847" w:rsidRPr="005F7078" w:rsidRDefault="00B05847">
      <w:pPr>
        <w:tabs>
          <w:tab w:val="left" w:pos="0"/>
        </w:tabs>
        <w:rPr>
          <w:sz w:val="25"/>
          <w:szCs w:val="25"/>
        </w:rPr>
      </w:pPr>
      <w:r w:rsidRPr="005F7078">
        <w:rPr>
          <w:sz w:val="25"/>
          <w:szCs w:val="25"/>
        </w:rPr>
        <w:tab/>
      </w:r>
      <w:r w:rsidRPr="005F7078">
        <w:rPr>
          <w:sz w:val="25"/>
          <w:szCs w:val="25"/>
        </w:rPr>
        <w:tab/>
      </w:r>
      <w:r w:rsidRPr="005F7078">
        <w:rPr>
          <w:sz w:val="25"/>
          <w:szCs w:val="25"/>
        </w:rPr>
        <w:tab/>
      </w:r>
      <w:r w:rsidRPr="005F7078">
        <w:rPr>
          <w:sz w:val="25"/>
          <w:szCs w:val="25"/>
        </w:rPr>
        <w:tab/>
      </w:r>
      <w:r w:rsidRPr="005F7078">
        <w:rPr>
          <w:sz w:val="25"/>
          <w:szCs w:val="25"/>
        </w:rPr>
        <w:tab/>
      </w:r>
      <w:r w:rsidRPr="005F7078">
        <w:rPr>
          <w:sz w:val="25"/>
          <w:szCs w:val="25"/>
        </w:rPr>
        <w:tab/>
        <w:t>Requirements &amp;</w:t>
      </w:r>
    </w:p>
    <w:p w14:paraId="19ED9434" w14:textId="77777777" w:rsidR="00B05847" w:rsidRPr="005F7078" w:rsidRDefault="00B05847">
      <w:pPr>
        <w:tabs>
          <w:tab w:val="left" w:pos="0"/>
        </w:tabs>
        <w:rPr>
          <w:sz w:val="25"/>
          <w:szCs w:val="25"/>
        </w:rPr>
      </w:pPr>
      <w:r w:rsidRPr="005F7078">
        <w:rPr>
          <w:sz w:val="25"/>
          <w:szCs w:val="25"/>
        </w:rPr>
        <w:tab/>
      </w:r>
      <w:r w:rsidRPr="005F7078">
        <w:rPr>
          <w:sz w:val="25"/>
          <w:szCs w:val="25"/>
        </w:rPr>
        <w:tab/>
      </w:r>
      <w:r w:rsidRPr="005F7078">
        <w:rPr>
          <w:sz w:val="25"/>
          <w:szCs w:val="25"/>
        </w:rPr>
        <w:tab/>
      </w:r>
      <w:r w:rsidRPr="005F7078">
        <w:rPr>
          <w:sz w:val="25"/>
          <w:szCs w:val="25"/>
        </w:rPr>
        <w:tab/>
      </w:r>
      <w:r w:rsidRPr="005F7078">
        <w:rPr>
          <w:sz w:val="25"/>
          <w:szCs w:val="25"/>
        </w:rPr>
        <w:tab/>
      </w:r>
      <w:r w:rsidRPr="005F7078">
        <w:rPr>
          <w:sz w:val="25"/>
          <w:szCs w:val="25"/>
        </w:rPr>
        <w:tab/>
        <w:t>Prohibitions</w:t>
      </w:r>
    </w:p>
    <w:p w14:paraId="4A5B5A31" w14:textId="77777777" w:rsidR="00B05847" w:rsidRPr="005F7078" w:rsidRDefault="00B05847">
      <w:pPr>
        <w:tabs>
          <w:tab w:val="left" w:pos="0"/>
        </w:tabs>
        <w:rPr>
          <w:sz w:val="25"/>
          <w:szCs w:val="25"/>
        </w:rPr>
      </w:pPr>
      <w:r w:rsidRPr="005F7078">
        <w:rPr>
          <w:sz w:val="25"/>
          <w:szCs w:val="25"/>
        </w:rPr>
        <w:tab/>
      </w:r>
      <w:r w:rsidRPr="005F7078">
        <w:rPr>
          <w:sz w:val="25"/>
          <w:szCs w:val="25"/>
        </w:rPr>
        <w:tab/>
      </w:r>
      <w:r w:rsidRPr="005F7078">
        <w:rPr>
          <w:sz w:val="25"/>
          <w:szCs w:val="25"/>
        </w:rPr>
        <w:tab/>
      </w:r>
      <w:r w:rsidRPr="005F7078">
        <w:rPr>
          <w:sz w:val="25"/>
          <w:szCs w:val="25"/>
        </w:rPr>
        <w:tab/>
      </w:r>
      <w:r w:rsidRPr="005F7078">
        <w:rPr>
          <w:sz w:val="25"/>
          <w:szCs w:val="25"/>
        </w:rPr>
        <w:tab/>
      </w:r>
      <w:r w:rsidRPr="005F7078">
        <w:rPr>
          <w:sz w:val="25"/>
          <w:szCs w:val="25"/>
        </w:rPr>
        <w:tab/>
        <w:t>Governing Tax-</w:t>
      </w:r>
    </w:p>
    <w:p w14:paraId="2D9FF8B2" w14:textId="77777777" w:rsidR="00B05847" w:rsidRPr="005F7078" w:rsidRDefault="00B05847">
      <w:pPr>
        <w:tabs>
          <w:tab w:val="left" w:pos="0"/>
        </w:tabs>
        <w:rPr>
          <w:sz w:val="25"/>
          <w:szCs w:val="25"/>
        </w:rPr>
      </w:pPr>
      <w:r w:rsidRPr="005F7078">
        <w:rPr>
          <w:sz w:val="25"/>
          <w:szCs w:val="25"/>
        </w:rPr>
        <w:tab/>
      </w:r>
      <w:r w:rsidRPr="005F7078">
        <w:rPr>
          <w:sz w:val="25"/>
          <w:szCs w:val="25"/>
        </w:rPr>
        <w:tab/>
      </w:r>
      <w:r w:rsidRPr="005F7078">
        <w:rPr>
          <w:sz w:val="25"/>
          <w:szCs w:val="25"/>
        </w:rPr>
        <w:tab/>
      </w:r>
      <w:r w:rsidRPr="005F7078">
        <w:rPr>
          <w:sz w:val="25"/>
          <w:szCs w:val="25"/>
        </w:rPr>
        <w:tab/>
      </w:r>
      <w:r w:rsidRPr="005F7078">
        <w:rPr>
          <w:sz w:val="25"/>
          <w:szCs w:val="25"/>
        </w:rPr>
        <w:tab/>
      </w:r>
      <w:r w:rsidRPr="005F7078">
        <w:rPr>
          <w:sz w:val="25"/>
          <w:szCs w:val="25"/>
        </w:rPr>
        <w:tab/>
        <w:t>Exempt Bonds</w:t>
      </w:r>
    </w:p>
    <w:p w14:paraId="6D1497E8" w14:textId="77777777" w:rsidR="00B05847" w:rsidRPr="005F7078" w:rsidRDefault="00B05847">
      <w:pPr>
        <w:tabs>
          <w:tab w:val="left" w:pos="0"/>
        </w:tabs>
        <w:rPr>
          <w:sz w:val="30"/>
          <w:szCs w:val="30"/>
        </w:rPr>
      </w:pPr>
      <w:r w:rsidRPr="005F7078">
        <w:rPr>
          <w:sz w:val="25"/>
          <w:szCs w:val="25"/>
        </w:rPr>
        <w:br w:type="page"/>
      </w:r>
    </w:p>
    <w:p w14:paraId="0987726E" w14:textId="4EDB64CA" w:rsidR="00A14465" w:rsidRDefault="00B05847" w:rsidP="00DF0590">
      <w:pPr>
        <w:jc w:val="center"/>
        <w:rPr>
          <w:bCs/>
          <w:sz w:val="25"/>
          <w:szCs w:val="25"/>
        </w:rPr>
      </w:pPr>
      <w:r w:rsidRPr="00571818">
        <w:rPr>
          <w:b/>
          <w:sz w:val="25"/>
          <w:szCs w:val="25"/>
        </w:rPr>
        <w:t xml:space="preserve">SECTION </w:t>
      </w:r>
      <w:r w:rsidR="009D261B">
        <w:rPr>
          <w:b/>
          <w:sz w:val="25"/>
          <w:szCs w:val="25"/>
        </w:rPr>
        <w:t>VI</w:t>
      </w:r>
      <w:r w:rsidRPr="00571818">
        <w:rPr>
          <w:b/>
          <w:sz w:val="25"/>
          <w:szCs w:val="25"/>
        </w:rPr>
        <w:t>I</w:t>
      </w:r>
      <w:r w:rsidRPr="00571818">
        <w:rPr>
          <w:sz w:val="25"/>
          <w:szCs w:val="25"/>
        </w:rPr>
        <w:t xml:space="preserve">:  </w:t>
      </w:r>
      <w:r w:rsidR="00A14465" w:rsidRPr="000E6481">
        <w:rPr>
          <w:b/>
          <w:sz w:val="25"/>
          <w:szCs w:val="25"/>
        </w:rPr>
        <w:t xml:space="preserve">RECAPTURE </w:t>
      </w:r>
      <w:r w:rsidR="00A074D0" w:rsidRPr="009B3591">
        <w:rPr>
          <w:b/>
          <w:sz w:val="25"/>
          <w:szCs w:val="25"/>
        </w:rPr>
        <w:t xml:space="preserve">OF BENEFITS </w:t>
      </w:r>
      <w:r w:rsidR="00A14465" w:rsidRPr="000E6481">
        <w:rPr>
          <w:b/>
          <w:sz w:val="25"/>
          <w:szCs w:val="25"/>
        </w:rPr>
        <w:t>POLICY</w:t>
      </w:r>
    </w:p>
    <w:p w14:paraId="083F7EA2" w14:textId="77777777" w:rsidR="005E1139" w:rsidRPr="00E14CB6" w:rsidRDefault="005E1139" w:rsidP="00DF0590">
      <w:pPr>
        <w:jc w:val="center"/>
        <w:rPr>
          <w:bCs/>
        </w:rPr>
      </w:pPr>
    </w:p>
    <w:p w14:paraId="2C3D8954" w14:textId="7E18A03F" w:rsidR="00A14465" w:rsidRPr="000E6481" w:rsidRDefault="00A14465" w:rsidP="00A14465">
      <w:pPr>
        <w:jc w:val="center"/>
        <w:rPr>
          <w:sz w:val="25"/>
          <w:szCs w:val="25"/>
        </w:rPr>
      </w:pPr>
      <w:r w:rsidRPr="000E6481">
        <w:rPr>
          <w:sz w:val="25"/>
          <w:szCs w:val="25"/>
        </w:rPr>
        <w:t xml:space="preserve">(Adopted May 31, </w:t>
      </w:r>
      <w:r w:rsidR="005544DE" w:rsidRPr="005544DE">
        <w:rPr>
          <w:sz w:val="25"/>
          <w:szCs w:val="25"/>
        </w:rPr>
        <w:t>2022,</w:t>
      </w:r>
      <w:r w:rsidRPr="000E6481">
        <w:rPr>
          <w:sz w:val="25"/>
          <w:szCs w:val="25"/>
        </w:rPr>
        <w:t xml:space="preserve"> as amended)</w:t>
      </w:r>
    </w:p>
    <w:p w14:paraId="4FCA2B2A" w14:textId="77777777" w:rsidR="00A14465" w:rsidRPr="00E14CB6" w:rsidRDefault="00A14465" w:rsidP="00A14465">
      <w:pPr>
        <w:jc w:val="both"/>
        <w:rPr>
          <w:b/>
          <w:bCs/>
        </w:rPr>
      </w:pPr>
    </w:p>
    <w:p w14:paraId="19E6C752" w14:textId="77777777" w:rsidR="00A14465" w:rsidRPr="00E14CB6" w:rsidRDefault="00A14465" w:rsidP="00A14465">
      <w:pPr>
        <w:ind w:firstLine="720"/>
        <w:jc w:val="both"/>
      </w:pPr>
    </w:p>
    <w:p w14:paraId="45795F31" w14:textId="4D7F3D64" w:rsidR="00A14465" w:rsidRPr="009B3591" w:rsidRDefault="00A14465" w:rsidP="00A14465">
      <w:pPr>
        <w:tabs>
          <w:tab w:val="left" w:pos="0"/>
        </w:tabs>
        <w:jc w:val="both"/>
        <w:rPr>
          <w:sz w:val="24"/>
          <w:szCs w:val="24"/>
        </w:rPr>
      </w:pPr>
      <w:r w:rsidRPr="00322566">
        <w:rPr>
          <w:sz w:val="24"/>
          <w:szCs w:val="24"/>
          <w:u w:val="single"/>
        </w:rPr>
        <w:t>Section 1</w:t>
      </w:r>
      <w:r w:rsidR="005E1139">
        <w:rPr>
          <w:sz w:val="24"/>
          <w:szCs w:val="24"/>
          <w:u w:val="single"/>
        </w:rPr>
        <w:t>.</w:t>
      </w:r>
      <w:r w:rsidR="005E1139">
        <w:rPr>
          <w:sz w:val="24"/>
          <w:szCs w:val="24"/>
        </w:rPr>
        <w:t xml:space="preserve"> </w:t>
      </w:r>
      <w:r w:rsidRPr="009B3591">
        <w:rPr>
          <w:sz w:val="24"/>
          <w:szCs w:val="24"/>
        </w:rPr>
        <w:t>Reasons for the recapture of benefits (</w:t>
      </w:r>
      <w:r w:rsidR="00EF2D09" w:rsidRPr="009B3591">
        <w:rPr>
          <w:sz w:val="24"/>
          <w:szCs w:val="24"/>
        </w:rPr>
        <w:t>f</w:t>
      </w:r>
      <w:r w:rsidRPr="009B3591">
        <w:rPr>
          <w:sz w:val="24"/>
          <w:szCs w:val="24"/>
        </w:rPr>
        <w:t xml:space="preserve">inancial </w:t>
      </w:r>
      <w:r w:rsidR="00EF2D09" w:rsidRPr="009B3591">
        <w:rPr>
          <w:sz w:val="24"/>
          <w:szCs w:val="24"/>
        </w:rPr>
        <w:t>a</w:t>
      </w:r>
      <w:r w:rsidRPr="009B3591">
        <w:rPr>
          <w:sz w:val="24"/>
          <w:szCs w:val="24"/>
        </w:rPr>
        <w:t>ssistance) include the following:</w:t>
      </w:r>
    </w:p>
    <w:p w14:paraId="5C45C2CD" w14:textId="77777777" w:rsidR="00A14465" w:rsidRPr="00322566" w:rsidRDefault="00A14465" w:rsidP="00A14465">
      <w:pPr>
        <w:tabs>
          <w:tab w:val="left" w:pos="0"/>
        </w:tabs>
        <w:jc w:val="both"/>
        <w:rPr>
          <w:sz w:val="24"/>
          <w:szCs w:val="24"/>
        </w:rPr>
      </w:pPr>
    </w:p>
    <w:p w14:paraId="7B4F10CE" w14:textId="77777777" w:rsidR="00A14465" w:rsidRPr="00322566" w:rsidRDefault="00A14465" w:rsidP="009B3591">
      <w:pPr>
        <w:tabs>
          <w:tab w:val="left" w:pos="0"/>
        </w:tabs>
        <w:ind w:left="1080" w:hanging="360"/>
        <w:jc w:val="both"/>
        <w:rPr>
          <w:sz w:val="24"/>
          <w:szCs w:val="24"/>
        </w:rPr>
      </w:pPr>
      <w:r w:rsidRPr="00322566">
        <w:rPr>
          <w:sz w:val="24"/>
          <w:szCs w:val="24"/>
        </w:rPr>
        <w:t>a.  Sale or closure of the facility and departure of the company from the Counties of Warren or Washington (Notwithstanding any of the terms set forth herein, this occurrence shall result in the immediate termination of Financial Assistance).</w:t>
      </w:r>
    </w:p>
    <w:p w14:paraId="2344A2FA" w14:textId="77777777" w:rsidR="00A14465" w:rsidRPr="00322566" w:rsidRDefault="00A14465" w:rsidP="009B3591">
      <w:pPr>
        <w:tabs>
          <w:tab w:val="left" w:pos="0"/>
        </w:tabs>
        <w:ind w:left="1080" w:hanging="360"/>
        <w:jc w:val="both"/>
        <w:rPr>
          <w:sz w:val="24"/>
          <w:szCs w:val="24"/>
        </w:rPr>
      </w:pPr>
    </w:p>
    <w:p w14:paraId="1B2D1947" w14:textId="77777777" w:rsidR="00A14465" w:rsidRPr="00322566" w:rsidRDefault="00A14465" w:rsidP="009B3591">
      <w:pPr>
        <w:tabs>
          <w:tab w:val="left" w:pos="0"/>
        </w:tabs>
        <w:ind w:left="1080" w:hanging="360"/>
        <w:jc w:val="both"/>
        <w:rPr>
          <w:sz w:val="24"/>
          <w:szCs w:val="24"/>
        </w:rPr>
      </w:pPr>
      <w:r w:rsidRPr="00322566">
        <w:rPr>
          <w:sz w:val="24"/>
          <w:szCs w:val="24"/>
        </w:rPr>
        <w:t>b.  Significant change in the use of the facility and/or the business activities of the company.</w:t>
      </w:r>
    </w:p>
    <w:p w14:paraId="2C2F8512" w14:textId="77777777" w:rsidR="00A14465" w:rsidRPr="00322566" w:rsidRDefault="00A14465" w:rsidP="009B3591">
      <w:pPr>
        <w:tabs>
          <w:tab w:val="left" w:pos="0"/>
        </w:tabs>
        <w:ind w:left="1080" w:hanging="360"/>
        <w:jc w:val="both"/>
        <w:rPr>
          <w:sz w:val="24"/>
          <w:szCs w:val="24"/>
        </w:rPr>
      </w:pPr>
    </w:p>
    <w:p w14:paraId="3610D9EF" w14:textId="77777777" w:rsidR="00A14465" w:rsidRPr="00322566" w:rsidRDefault="00A14465" w:rsidP="009B3591">
      <w:pPr>
        <w:tabs>
          <w:tab w:val="left" w:pos="0"/>
        </w:tabs>
        <w:ind w:left="1080" w:hanging="360"/>
        <w:jc w:val="both"/>
        <w:rPr>
          <w:sz w:val="24"/>
          <w:szCs w:val="24"/>
        </w:rPr>
      </w:pPr>
      <w:r w:rsidRPr="00322566">
        <w:rPr>
          <w:sz w:val="24"/>
          <w:szCs w:val="24"/>
        </w:rPr>
        <w:t>c.  Significant employment reductions not reflective of the company's (normal) business cycle and/or local and national economic conditions.</w:t>
      </w:r>
    </w:p>
    <w:p w14:paraId="3F8569DC" w14:textId="77777777" w:rsidR="00A14465" w:rsidRPr="00322566" w:rsidRDefault="00A14465" w:rsidP="009B3591">
      <w:pPr>
        <w:tabs>
          <w:tab w:val="left" w:pos="0"/>
        </w:tabs>
        <w:ind w:left="1080" w:hanging="360"/>
        <w:jc w:val="both"/>
        <w:rPr>
          <w:sz w:val="24"/>
          <w:szCs w:val="24"/>
        </w:rPr>
      </w:pPr>
    </w:p>
    <w:p w14:paraId="7C3AF40F" w14:textId="328F190C" w:rsidR="00A14465" w:rsidRPr="00322566" w:rsidRDefault="00A14465" w:rsidP="009B3591">
      <w:pPr>
        <w:tabs>
          <w:tab w:val="left" w:pos="0"/>
        </w:tabs>
        <w:ind w:left="1080" w:hanging="360"/>
        <w:jc w:val="both"/>
        <w:rPr>
          <w:sz w:val="24"/>
          <w:szCs w:val="24"/>
        </w:rPr>
      </w:pPr>
      <w:r w:rsidRPr="00322566">
        <w:rPr>
          <w:sz w:val="24"/>
          <w:szCs w:val="24"/>
        </w:rPr>
        <w:t xml:space="preserve">d.  Failure to comply with any periodic and/or annual reporting requirements of the </w:t>
      </w:r>
    </w:p>
    <w:p w14:paraId="7CB1ED2A" w14:textId="77777777" w:rsidR="00A14465" w:rsidRPr="00322566" w:rsidRDefault="00A14465" w:rsidP="009B3591">
      <w:pPr>
        <w:tabs>
          <w:tab w:val="left" w:pos="0"/>
        </w:tabs>
        <w:ind w:left="1080" w:hanging="360"/>
        <w:jc w:val="both"/>
        <w:rPr>
          <w:sz w:val="24"/>
          <w:szCs w:val="24"/>
        </w:rPr>
      </w:pPr>
      <w:r w:rsidRPr="00322566">
        <w:rPr>
          <w:sz w:val="24"/>
          <w:szCs w:val="24"/>
        </w:rPr>
        <w:tab/>
        <w:t>Agency, State or Federal governmental agency.</w:t>
      </w:r>
    </w:p>
    <w:p w14:paraId="50E45F11" w14:textId="77777777" w:rsidR="00A14465" w:rsidRPr="00322566" w:rsidRDefault="00A14465" w:rsidP="009B35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4"/>
          <w:szCs w:val="24"/>
        </w:rPr>
      </w:pPr>
    </w:p>
    <w:p w14:paraId="641FDDEC" w14:textId="58E61F89" w:rsidR="00A14465" w:rsidRPr="00322566" w:rsidRDefault="00A14465" w:rsidP="009B3591">
      <w:pPr>
        <w:tabs>
          <w:tab w:val="left" w:pos="0"/>
          <w:tab w:val="left" w:pos="720"/>
          <w:tab w:val="left" w:pos="1170"/>
        </w:tabs>
        <w:ind w:left="1080" w:hanging="360"/>
        <w:jc w:val="both"/>
        <w:rPr>
          <w:sz w:val="24"/>
          <w:szCs w:val="24"/>
        </w:rPr>
      </w:pPr>
      <w:r w:rsidRPr="00322566">
        <w:rPr>
          <w:sz w:val="24"/>
          <w:szCs w:val="24"/>
        </w:rPr>
        <w:t>e.  Failure to meet or comply with the Material Terms, as determined by the Agency at</w:t>
      </w:r>
    </w:p>
    <w:p w14:paraId="3591A344" w14:textId="77777777" w:rsidR="00A14465" w:rsidRPr="00322566" w:rsidRDefault="00A14465" w:rsidP="009B3591">
      <w:pPr>
        <w:tabs>
          <w:tab w:val="left" w:pos="0"/>
          <w:tab w:val="left" w:pos="720"/>
        </w:tabs>
        <w:ind w:left="1080" w:hanging="360"/>
        <w:jc w:val="both"/>
        <w:rPr>
          <w:sz w:val="24"/>
          <w:szCs w:val="24"/>
        </w:rPr>
      </w:pPr>
      <w:r w:rsidRPr="00322566">
        <w:rPr>
          <w:sz w:val="24"/>
          <w:szCs w:val="24"/>
        </w:rPr>
        <w:tab/>
        <w:t>the time of the acceptance of the project for Financial Assistance and as set forth in any approval Resolution, as may be amended from time to time and the Project Agreement.</w:t>
      </w:r>
    </w:p>
    <w:p w14:paraId="2F313D33" w14:textId="77777777" w:rsidR="00A14465" w:rsidRPr="00322566" w:rsidRDefault="00A14465" w:rsidP="009B3591">
      <w:pPr>
        <w:tabs>
          <w:tab w:val="left" w:pos="0"/>
          <w:tab w:val="left" w:pos="720"/>
        </w:tabs>
        <w:ind w:left="1080" w:hanging="360"/>
        <w:jc w:val="both"/>
        <w:rPr>
          <w:sz w:val="24"/>
          <w:szCs w:val="24"/>
        </w:rPr>
      </w:pPr>
    </w:p>
    <w:p w14:paraId="0F058AAC" w14:textId="614B58C1" w:rsidR="00A14465" w:rsidRPr="00322566" w:rsidRDefault="00A14465" w:rsidP="009B3591">
      <w:pPr>
        <w:tabs>
          <w:tab w:val="left" w:pos="0"/>
          <w:tab w:val="left" w:pos="720"/>
        </w:tabs>
        <w:ind w:left="1080" w:hanging="360"/>
        <w:jc w:val="both"/>
        <w:rPr>
          <w:sz w:val="24"/>
          <w:szCs w:val="24"/>
        </w:rPr>
      </w:pPr>
      <w:r w:rsidRPr="00322566">
        <w:rPr>
          <w:sz w:val="24"/>
          <w:szCs w:val="24"/>
        </w:rPr>
        <w:t>f.  Sale or transfer of a majority or controlling interest in the company, without prior consent of the Agency.</w:t>
      </w:r>
    </w:p>
    <w:p w14:paraId="62A5A45A" w14:textId="77777777" w:rsidR="00A14465" w:rsidRPr="00322566" w:rsidRDefault="00A14465" w:rsidP="009B3591">
      <w:pPr>
        <w:tabs>
          <w:tab w:val="left" w:pos="0"/>
          <w:tab w:val="left" w:pos="810"/>
          <w:tab w:val="left" w:pos="1170"/>
        </w:tabs>
        <w:ind w:left="1080" w:hanging="360"/>
        <w:jc w:val="both"/>
        <w:rPr>
          <w:sz w:val="24"/>
          <w:szCs w:val="24"/>
        </w:rPr>
      </w:pPr>
    </w:p>
    <w:p w14:paraId="5162C6F9" w14:textId="3A2C6E86" w:rsidR="00AF478F" w:rsidRDefault="00AF478F" w:rsidP="009B3591">
      <w:pPr>
        <w:ind w:left="1080" w:hanging="360"/>
        <w:jc w:val="both"/>
        <w:rPr>
          <w:sz w:val="24"/>
          <w:szCs w:val="24"/>
        </w:rPr>
      </w:pPr>
      <w:r>
        <w:rPr>
          <w:sz w:val="24"/>
          <w:szCs w:val="24"/>
        </w:rPr>
        <w:t>g</w:t>
      </w:r>
      <w:r w:rsidRPr="00322566">
        <w:rPr>
          <w:sz w:val="24"/>
          <w:szCs w:val="24"/>
        </w:rPr>
        <w:t xml:space="preserve">.  For a project that failed to comply with a significant term or condition to use property or services in the manner required by any and all provisions of the agreements that the company has entered into with the Agency. </w:t>
      </w:r>
    </w:p>
    <w:p w14:paraId="296D5512" w14:textId="77777777" w:rsidR="00AF478F" w:rsidRDefault="00AF478F" w:rsidP="00A14465">
      <w:pPr>
        <w:ind w:left="720"/>
        <w:jc w:val="both"/>
        <w:rPr>
          <w:sz w:val="24"/>
          <w:szCs w:val="24"/>
        </w:rPr>
      </w:pPr>
    </w:p>
    <w:p w14:paraId="079EEF8F" w14:textId="335A4748" w:rsidR="00A14465" w:rsidRPr="00322566" w:rsidRDefault="00A14465" w:rsidP="00A14465">
      <w:pPr>
        <w:ind w:left="720"/>
        <w:jc w:val="both"/>
        <w:rPr>
          <w:sz w:val="24"/>
          <w:szCs w:val="24"/>
        </w:rPr>
      </w:pPr>
      <w:r w:rsidRPr="00322566">
        <w:rPr>
          <w:sz w:val="24"/>
          <w:szCs w:val="24"/>
        </w:rPr>
        <w:t>These “Material Terms” as defined for the particular project will be utilized by the Agency in setting and monitoring project benchmarks during the term of the incentives for the purposes of administering the Agency’s recapture policy.</w:t>
      </w:r>
    </w:p>
    <w:p w14:paraId="7758F2C6" w14:textId="77777777" w:rsidR="00A14465" w:rsidRPr="00322566" w:rsidRDefault="00A14465" w:rsidP="00A14465">
      <w:pPr>
        <w:ind w:firstLine="720"/>
        <w:jc w:val="both"/>
        <w:rPr>
          <w:sz w:val="24"/>
          <w:szCs w:val="24"/>
        </w:rPr>
      </w:pPr>
    </w:p>
    <w:p w14:paraId="2A668E1E" w14:textId="77777777" w:rsidR="00A14465" w:rsidRPr="00322566" w:rsidRDefault="00A14465" w:rsidP="00A14465">
      <w:pPr>
        <w:ind w:left="720"/>
        <w:jc w:val="both"/>
        <w:rPr>
          <w:sz w:val="24"/>
          <w:szCs w:val="24"/>
        </w:rPr>
      </w:pPr>
      <w:r w:rsidRPr="00322566">
        <w:rPr>
          <w:sz w:val="24"/>
          <w:szCs w:val="24"/>
        </w:rPr>
        <w:t xml:space="preserve">For certain numerical “Material Terms” such as job creation/retention or investment amount an achievement factor of 80% will constitute compliance.  For non-numeric “Material Terms” such as redevelopment of an old structure for a new purpose or location on a Brown Field site, a determination of compliance will be made upon completion of the project.  </w:t>
      </w:r>
    </w:p>
    <w:p w14:paraId="3B66D5DD" w14:textId="77777777" w:rsidR="00A14465" w:rsidRPr="00322566" w:rsidRDefault="00A14465" w:rsidP="00A14465">
      <w:pPr>
        <w:pStyle w:val="ListParagraph"/>
        <w:ind w:left="1080"/>
        <w:jc w:val="both"/>
        <w:rPr>
          <w:sz w:val="24"/>
          <w:szCs w:val="24"/>
        </w:rPr>
      </w:pPr>
    </w:p>
    <w:p w14:paraId="73274544" w14:textId="70363897" w:rsidR="00A14465" w:rsidRPr="00322566" w:rsidRDefault="00A14465" w:rsidP="00A14465">
      <w:pPr>
        <w:ind w:left="720"/>
        <w:jc w:val="both"/>
        <w:rPr>
          <w:sz w:val="24"/>
          <w:szCs w:val="24"/>
        </w:rPr>
      </w:pPr>
      <w:r w:rsidRPr="00322566">
        <w:rPr>
          <w:sz w:val="24"/>
          <w:szCs w:val="24"/>
        </w:rPr>
        <w:t xml:space="preserve">It is understood that these “Material Terms” may vary depending on project type and project </w:t>
      </w:r>
      <w:r w:rsidR="005544DE" w:rsidRPr="00322566">
        <w:rPr>
          <w:sz w:val="24"/>
          <w:szCs w:val="24"/>
        </w:rPr>
        <w:t>specifics and</w:t>
      </w:r>
      <w:r w:rsidRPr="00322566">
        <w:rPr>
          <w:sz w:val="24"/>
          <w:szCs w:val="24"/>
        </w:rPr>
        <w:t xml:space="preserve"> may be selected from the criteria set forth in the foregoing Section A, 2 Impact on Local Economy in the Policy Manual of the Agency.</w:t>
      </w:r>
    </w:p>
    <w:p w14:paraId="5EF6D35C" w14:textId="263D7A08" w:rsidR="00A14465" w:rsidRPr="00322566" w:rsidRDefault="00A14465" w:rsidP="005706E6">
      <w:pPr>
        <w:tabs>
          <w:tab w:val="left" w:pos="0"/>
          <w:tab w:val="left" w:pos="720"/>
          <w:tab w:val="left" w:pos="810"/>
        </w:tabs>
        <w:jc w:val="both"/>
        <w:rPr>
          <w:sz w:val="24"/>
          <w:szCs w:val="24"/>
        </w:rPr>
      </w:pPr>
      <w:r w:rsidRPr="00322566">
        <w:rPr>
          <w:sz w:val="24"/>
          <w:szCs w:val="24"/>
        </w:rPr>
        <w:tab/>
        <w:t xml:space="preserve"> </w:t>
      </w:r>
    </w:p>
    <w:p w14:paraId="4A8533AA" w14:textId="77777777" w:rsidR="005E1139" w:rsidRDefault="005E1139" w:rsidP="00A14465">
      <w:pPr>
        <w:tabs>
          <w:tab w:val="left" w:pos="0"/>
        </w:tabs>
        <w:jc w:val="both"/>
        <w:rPr>
          <w:sz w:val="24"/>
          <w:szCs w:val="24"/>
        </w:rPr>
      </w:pPr>
    </w:p>
    <w:p w14:paraId="236E05A1" w14:textId="389D7D9E" w:rsidR="00A14465" w:rsidRPr="00322566" w:rsidRDefault="00A14465" w:rsidP="00A14465">
      <w:pPr>
        <w:tabs>
          <w:tab w:val="left" w:pos="0"/>
        </w:tabs>
        <w:jc w:val="both"/>
        <w:rPr>
          <w:sz w:val="24"/>
          <w:szCs w:val="24"/>
        </w:rPr>
      </w:pPr>
      <w:r w:rsidRPr="00322566">
        <w:rPr>
          <w:sz w:val="24"/>
          <w:szCs w:val="24"/>
          <w:u w:val="single"/>
        </w:rPr>
        <w:t>Section 2</w:t>
      </w:r>
      <w:r w:rsidRPr="00322566">
        <w:rPr>
          <w:sz w:val="24"/>
          <w:szCs w:val="24"/>
        </w:rPr>
        <w:t xml:space="preserve">.  For companies receiving real property tax </w:t>
      </w:r>
      <w:r w:rsidR="00AB0B8A">
        <w:rPr>
          <w:sz w:val="24"/>
          <w:szCs w:val="24"/>
        </w:rPr>
        <w:t>exemption</w:t>
      </w:r>
      <w:r w:rsidRPr="00322566">
        <w:rPr>
          <w:sz w:val="24"/>
          <w:szCs w:val="24"/>
        </w:rPr>
        <w:t xml:space="preserve">s the recapture of benefits schedule (applicable to the real property tax </w:t>
      </w:r>
      <w:r w:rsidR="00AB0B8A">
        <w:rPr>
          <w:sz w:val="24"/>
          <w:szCs w:val="24"/>
        </w:rPr>
        <w:t>exemption</w:t>
      </w:r>
      <w:r w:rsidRPr="00322566">
        <w:rPr>
          <w:sz w:val="24"/>
          <w:szCs w:val="24"/>
        </w:rPr>
        <w:t>s) is as follows:</w:t>
      </w:r>
    </w:p>
    <w:p w14:paraId="4EDAAACF" w14:textId="77777777" w:rsidR="00A14465" w:rsidRPr="00322566" w:rsidRDefault="00A14465" w:rsidP="00A14465">
      <w:pPr>
        <w:tabs>
          <w:tab w:val="left" w:pos="0"/>
        </w:tabs>
        <w:jc w:val="both"/>
        <w:rPr>
          <w:sz w:val="24"/>
          <w:szCs w:val="24"/>
        </w:rPr>
      </w:pPr>
    </w:p>
    <w:p w14:paraId="35D79F51" w14:textId="5F1BC7E2" w:rsidR="00A14465" w:rsidRPr="00322566" w:rsidRDefault="00A14465" w:rsidP="009B3591">
      <w:pPr>
        <w:tabs>
          <w:tab w:val="left" w:pos="0"/>
        </w:tabs>
        <w:ind w:left="1890" w:hanging="1170"/>
        <w:jc w:val="both"/>
        <w:rPr>
          <w:sz w:val="24"/>
          <w:szCs w:val="24"/>
        </w:rPr>
      </w:pPr>
      <w:r w:rsidRPr="00322566">
        <w:rPr>
          <w:sz w:val="24"/>
          <w:szCs w:val="24"/>
        </w:rPr>
        <w:t>Years 1-5</w:t>
      </w:r>
      <w:r w:rsidRPr="00322566">
        <w:rPr>
          <w:sz w:val="24"/>
          <w:szCs w:val="24"/>
        </w:rPr>
        <w:tab/>
        <w:t>100% of the tax exemptions granted shall be repaid to the affected taxing jurisdictions, unless agreed to otherwise, in writing, by the applicable taxing jurisdiction</w:t>
      </w:r>
    </w:p>
    <w:p w14:paraId="2C07B148" w14:textId="77777777" w:rsidR="00A14465" w:rsidRPr="00322566" w:rsidRDefault="00A14465" w:rsidP="009B3591">
      <w:pPr>
        <w:tabs>
          <w:tab w:val="left" w:pos="0"/>
        </w:tabs>
        <w:ind w:left="1890" w:hanging="1170"/>
        <w:jc w:val="both"/>
        <w:rPr>
          <w:sz w:val="24"/>
          <w:szCs w:val="24"/>
        </w:rPr>
      </w:pPr>
    </w:p>
    <w:p w14:paraId="3E28DC3E" w14:textId="565D8F10" w:rsidR="00A14465" w:rsidRPr="00322566" w:rsidRDefault="00A14465" w:rsidP="009B3591">
      <w:pPr>
        <w:tabs>
          <w:tab w:val="left" w:pos="0"/>
        </w:tabs>
        <w:ind w:left="1890" w:hanging="1170"/>
        <w:jc w:val="both"/>
        <w:rPr>
          <w:sz w:val="24"/>
          <w:szCs w:val="24"/>
        </w:rPr>
      </w:pPr>
      <w:r w:rsidRPr="00322566">
        <w:rPr>
          <w:sz w:val="24"/>
          <w:szCs w:val="24"/>
        </w:rPr>
        <w:t>Years 6-7</w:t>
      </w:r>
      <w:r w:rsidRPr="00322566">
        <w:rPr>
          <w:sz w:val="24"/>
          <w:szCs w:val="24"/>
        </w:rPr>
        <w:tab/>
        <w:t>75% of the tax exemptions granted shall be repaid to the affected taxing jurisdictions, unless agreed to otherwise, in writing, by the applicable taxing jurisdiction</w:t>
      </w:r>
    </w:p>
    <w:p w14:paraId="4095FC22" w14:textId="77777777" w:rsidR="00A14465" w:rsidRPr="00322566" w:rsidRDefault="00A14465" w:rsidP="009B3591">
      <w:pPr>
        <w:tabs>
          <w:tab w:val="left" w:pos="0"/>
        </w:tabs>
        <w:ind w:left="1890" w:hanging="1170"/>
        <w:jc w:val="both"/>
        <w:rPr>
          <w:sz w:val="24"/>
          <w:szCs w:val="24"/>
        </w:rPr>
      </w:pPr>
    </w:p>
    <w:p w14:paraId="54F67460" w14:textId="0A2504B1" w:rsidR="00A14465" w:rsidRPr="00322566" w:rsidRDefault="00A14465" w:rsidP="009B3591">
      <w:pPr>
        <w:tabs>
          <w:tab w:val="left" w:pos="0"/>
        </w:tabs>
        <w:ind w:left="1890" w:hanging="1170"/>
        <w:jc w:val="both"/>
        <w:rPr>
          <w:sz w:val="24"/>
          <w:szCs w:val="24"/>
        </w:rPr>
      </w:pPr>
      <w:r w:rsidRPr="00322566">
        <w:rPr>
          <w:sz w:val="24"/>
          <w:szCs w:val="24"/>
        </w:rPr>
        <w:t xml:space="preserve">Years 8-9 </w:t>
      </w:r>
      <w:r w:rsidRPr="00322566">
        <w:rPr>
          <w:sz w:val="24"/>
          <w:szCs w:val="24"/>
        </w:rPr>
        <w:tab/>
        <w:t>50% of the tax exemptions granted shall be repaid to the affected taxing jurisdictions, unless agreed to otherwise, in writing, by the applicable taxing jurisdiction</w:t>
      </w:r>
    </w:p>
    <w:p w14:paraId="0DDB606B" w14:textId="77777777" w:rsidR="00A14465" w:rsidRPr="00322566" w:rsidRDefault="00A14465" w:rsidP="009B3591">
      <w:pPr>
        <w:tabs>
          <w:tab w:val="left" w:pos="0"/>
        </w:tabs>
        <w:ind w:left="1890" w:hanging="1170"/>
        <w:jc w:val="both"/>
        <w:rPr>
          <w:sz w:val="24"/>
          <w:szCs w:val="24"/>
        </w:rPr>
      </w:pPr>
    </w:p>
    <w:p w14:paraId="340E9EAC" w14:textId="2BB273BC" w:rsidR="00A14465" w:rsidRPr="00322566" w:rsidRDefault="00A14465" w:rsidP="009B3591">
      <w:pPr>
        <w:tabs>
          <w:tab w:val="left" w:pos="0"/>
        </w:tabs>
        <w:ind w:left="1890" w:hanging="1170"/>
        <w:jc w:val="both"/>
        <w:rPr>
          <w:sz w:val="24"/>
          <w:szCs w:val="24"/>
        </w:rPr>
      </w:pPr>
      <w:r w:rsidRPr="00322566">
        <w:rPr>
          <w:sz w:val="24"/>
          <w:szCs w:val="24"/>
        </w:rPr>
        <w:t>Year 10</w:t>
      </w:r>
      <w:r w:rsidRPr="00322566">
        <w:rPr>
          <w:sz w:val="24"/>
          <w:szCs w:val="24"/>
        </w:rPr>
        <w:tab/>
        <w:t>25% of the tax exemptions granted shall be repaid to the affected taxing jurisdictions, unless agreed to otherwise, in writing, by the applicable taxing jurisdiction</w:t>
      </w:r>
    </w:p>
    <w:p w14:paraId="2FE9EFFF" w14:textId="77777777" w:rsidR="00A14465" w:rsidRPr="00322566" w:rsidRDefault="00A14465" w:rsidP="009B3591">
      <w:pPr>
        <w:tabs>
          <w:tab w:val="left" w:pos="0"/>
        </w:tabs>
        <w:ind w:left="1890" w:hanging="1170"/>
        <w:jc w:val="both"/>
        <w:rPr>
          <w:sz w:val="24"/>
          <w:szCs w:val="24"/>
        </w:rPr>
      </w:pPr>
    </w:p>
    <w:p w14:paraId="3CA8D65D" w14:textId="7B74AA07" w:rsidR="00A14465" w:rsidRPr="00322566" w:rsidRDefault="00A14465" w:rsidP="009B3591">
      <w:pPr>
        <w:tabs>
          <w:tab w:val="left" w:pos="0"/>
        </w:tabs>
        <w:ind w:left="1890" w:hanging="1170"/>
        <w:jc w:val="both"/>
        <w:rPr>
          <w:sz w:val="24"/>
          <w:szCs w:val="24"/>
        </w:rPr>
      </w:pPr>
      <w:r w:rsidRPr="00322566">
        <w:rPr>
          <w:sz w:val="24"/>
          <w:szCs w:val="24"/>
        </w:rPr>
        <w:t>Years 11+</w:t>
      </w:r>
      <w:r w:rsidRPr="00322566">
        <w:rPr>
          <w:sz w:val="24"/>
          <w:szCs w:val="24"/>
        </w:rPr>
        <w:tab/>
        <w:t>0% of the tax exemptions granted shall be repaid to the affected taxing jurisdictions.</w:t>
      </w:r>
    </w:p>
    <w:p w14:paraId="343487A0" w14:textId="77777777" w:rsidR="00A14465" w:rsidRPr="00322566" w:rsidRDefault="00A14465" w:rsidP="00A14465">
      <w:pPr>
        <w:tabs>
          <w:tab w:val="left" w:pos="0"/>
        </w:tabs>
        <w:jc w:val="both"/>
        <w:rPr>
          <w:sz w:val="24"/>
          <w:szCs w:val="24"/>
        </w:rPr>
      </w:pPr>
    </w:p>
    <w:p w14:paraId="5E43D6CC" w14:textId="7A9CDFA1" w:rsidR="00A14465" w:rsidRPr="00322566" w:rsidRDefault="00A14465" w:rsidP="00A14465">
      <w:pPr>
        <w:tabs>
          <w:tab w:val="left" w:pos="0"/>
        </w:tabs>
        <w:jc w:val="both"/>
        <w:rPr>
          <w:sz w:val="24"/>
          <w:szCs w:val="24"/>
        </w:rPr>
      </w:pPr>
      <w:r w:rsidRPr="00322566">
        <w:rPr>
          <w:sz w:val="24"/>
          <w:szCs w:val="24"/>
        </w:rPr>
        <w:t xml:space="preserve">The time period above is from the effective date of the PILOT Agreement.  </w:t>
      </w:r>
    </w:p>
    <w:p w14:paraId="6B94297F" w14:textId="77777777" w:rsidR="00A14465" w:rsidRPr="00322566" w:rsidRDefault="00A14465" w:rsidP="00A14465">
      <w:pPr>
        <w:tabs>
          <w:tab w:val="left" w:pos="0"/>
        </w:tabs>
        <w:jc w:val="both"/>
        <w:rPr>
          <w:sz w:val="24"/>
          <w:szCs w:val="24"/>
        </w:rPr>
      </w:pPr>
    </w:p>
    <w:p w14:paraId="2E08E1BA" w14:textId="389C2047" w:rsidR="00A14465" w:rsidRPr="00322566" w:rsidRDefault="00A14465" w:rsidP="009B3591">
      <w:pPr>
        <w:tabs>
          <w:tab w:val="left" w:pos="720"/>
        </w:tabs>
        <w:jc w:val="both"/>
        <w:rPr>
          <w:sz w:val="24"/>
          <w:szCs w:val="24"/>
        </w:rPr>
      </w:pPr>
      <w:r w:rsidRPr="00322566">
        <w:rPr>
          <w:sz w:val="24"/>
          <w:szCs w:val="24"/>
        </w:rPr>
        <w:t xml:space="preserve">In the case of real property taxes, any amounts recovered, recaptured, received or otherwise obtained shall be payable to the appropriate taxing jurisdictions, unless otherwise agreed to in writing by the taxing jurisdiction.  </w:t>
      </w:r>
    </w:p>
    <w:p w14:paraId="25C86853" w14:textId="77777777" w:rsidR="00A14465" w:rsidRPr="00322566" w:rsidRDefault="00A14465" w:rsidP="00A14465">
      <w:pPr>
        <w:tabs>
          <w:tab w:val="left" w:pos="0"/>
        </w:tabs>
        <w:jc w:val="both"/>
        <w:rPr>
          <w:sz w:val="24"/>
          <w:szCs w:val="24"/>
        </w:rPr>
      </w:pPr>
    </w:p>
    <w:p w14:paraId="3FCDE04C" w14:textId="77777777" w:rsidR="005E1139" w:rsidRDefault="005E1139" w:rsidP="00A14465">
      <w:pPr>
        <w:tabs>
          <w:tab w:val="left" w:pos="0"/>
        </w:tabs>
        <w:jc w:val="both"/>
        <w:rPr>
          <w:sz w:val="24"/>
          <w:szCs w:val="24"/>
        </w:rPr>
      </w:pPr>
    </w:p>
    <w:p w14:paraId="14570422" w14:textId="2B565A14" w:rsidR="00A14465" w:rsidRPr="00322566" w:rsidRDefault="00A14465" w:rsidP="00A14465">
      <w:pPr>
        <w:tabs>
          <w:tab w:val="left" w:pos="0"/>
        </w:tabs>
        <w:jc w:val="both"/>
        <w:rPr>
          <w:sz w:val="24"/>
          <w:szCs w:val="24"/>
        </w:rPr>
      </w:pPr>
      <w:r w:rsidRPr="00322566">
        <w:rPr>
          <w:sz w:val="24"/>
          <w:szCs w:val="24"/>
          <w:u w:val="single"/>
        </w:rPr>
        <w:t>Section 3</w:t>
      </w:r>
      <w:r w:rsidRPr="00322566">
        <w:rPr>
          <w:sz w:val="24"/>
          <w:szCs w:val="24"/>
        </w:rPr>
        <w:t>.  In addition to the above reasons for recapture, the Agency shall recover, recapture, receive or otherwise obtain from the company, or its subagents, sales tax benefits that were taken or purported to be taken which are:</w:t>
      </w:r>
    </w:p>
    <w:p w14:paraId="694646DE" w14:textId="77777777" w:rsidR="00A14465" w:rsidRPr="00322566" w:rsidRDefault="00A14465" w:rsidP="00A14465">
      <w:pPr>
        <w:tabs>
          <w:tab w:val="left" w:pos="0"/>
        </w:tabs>
        <w:jc w:val="both"/>
        <w:rPr>
          <w:sz w:val="24"/>
          <w:szCs w:val="24"/>
        </w:rPr>
      </w:pPr>
    </w:p>
    <w:p w14:paraId="4819AD88" w14:textId="7E9EC0E3" w:rsidR="00A14465" w:rsidRPr="00322566" w:rsidRDefault="00A14465" w:rsidP="009B3591">
      <w:pPr>
        <w:tabs>
          <w:tab w:val="left" w:pos="810"/>
          <w:tab w:val="left" w:pos="1170"/>
        </w:tabs>
        <w:ind w:left="1080" w:hanging="360"/>
        <w:jc w:val="both"/>
        <w:rPr>
          <w:sz w:val="24"/>
          <w:szCs w:val="24"/>
        </w:rPr>
      </w:pPr>
      <w:r w:rsidRPr="00322566">
        <w:rPr>
          <w:sz w:val="24"/>
          <w:szCs w:val="24"/>
        </w:rPr>
        <w:t>a.</w:t>
      </w:r>
      <w:r w:rsidRPr="00322566">
        <w:rPr>
          <w:sz w:val="24"/>
          <w:szCs w:val="24"/>
        </w:rPr>
        <w:tab/>
        <w:t>In excess of the amounts authorized; or</w:t>
      </w:r>
    </w:p>
    <w:p w14:paraId="1C23100D" w14:textId="1E111688" w:rsidR="00A14465" w:rsidRPr="00322566" w:rsidRDefault="00A14465" w:rsidP="009B3591">
      <w:pPr>
        <w:tabs>
          <w:tab w:val="left" w:pos="810"/>
          <w:tab w:val="left" w:pos="1170"/>
        </w:tabs>
        <w:ind w:left="1080" w:hanging="360"/>
        <w:jc w:val="both"/>
        <w:rPr>
          <w:sz w:val="24"/>
          <w:szCs w:val="24"/>
        </w:rPr>
      </w:pPr>
      <w:r w:rsidRPr="00322566">
        <w:rPr>
          <w:sz w:val="24"/>
          <w:szCs w:val="24"/>
        </w:rPr>
        <w:t>b.</w:t>
      </w:r>
      <w:r w:rsidRPr="00322566">
        <w:rPr>
          <w:sz w:val="24"/>
          <w:szCs w:val="24"/>
        </w:rPr>
        <w:tab/>
        <w:t>For property or services not authorized; or</w:t>
      </w:r>
    </w:p>
    <w:p w14:paraId="082B8DCE" w14:textId="08643B8C" w:rsidR="00A14465" w:rsidRPr="00322566" w:rsidRDefault="00A14465" w:rsidP="009B3591">
      <w:pPr>
        <w:tabs>
          <w:tab w:val="left" w:pos="810"/>
          <w:tab w:val="left" w:pos="1170"/>
        </w:tabs>
        <w:ind w:left="1080" w:hanging="360"/>
        <w:jc w:val="both"/>
        <w:rPr>
          <w:sz w:val="24"/>
          <w:szCs w:val="24"/>
        </w:rPr>
      </w:pPr>
      <w:r w:rsidRPr="00322566">
        <w:rPr>
          <w:sz w:val="24"/>
          <w:szCs w:val="24"/>
        </w:rPr>
        <w:t>c.</w:t>
      </w:r>
      <w:r w:rsidRPr="00322566">
        <w:rPr>
          <w:sz w:val="24"/>
          <w:szCs w:val="24"/>
        </w:rPr>
        <w:tab/>
        <w:t xml:space="preserve">For a project that failed to comply with a significant term or condition to use property or services in the manner required by any and all provisions of the agreements that the company has entered into with the Agency. </w:t>
      </w:r>
    </w:p>
    <w:p w14:paraId="09EBCB77" w14:textId="77777777" w:rsidR="00A14465" w:rsidRPr="00322566" w:rsidRDefault="00A14465" w:rsidP="00A14465">
      <w:pPr>
        <w:tabs>
          <w:tab w:val="left" w:pos="0"/>
          <w:tab w:val="left" w:pos="810"/>
          <w:tab w:val="left" w:pos="1170"/>
        </w:tabs>
        <w:jc w:val="both"/>
        <w:rPr>
          <w:sz w:val="24"/>
          <w:szCs w:val="24"/>
        </w:rPr>
      </w:pPr>
    </w:p>
    <w:p w14:paraId="35E94D7A" w14:textId="77777777" w:rsidR="00A14465" w:rsidRPr="00322566" w:rsidRDefault="00A14465" w:rsidP="00A14465">
      <w:pPr>
        <w:tabs>
          <w:tab w:val="left" w:pos="0"/>
          <w:tab w:val="left" w:pos="810"/>
          <w:tab w:val="left" w:pos="1170"/>
        </w:tabs>
        <w:jc w:val="both"/>
        <w:rPr>
          <w:sz w:val="24"/>
          <w:szCs w:val="24"/>
        </w:rPr>
      </w:pPr>
      <w:r w:rsidRPr="00322566">
        <w:rPr>
          <w:sz w:val="24"/>
          <w:szCs w:val="24"/>
        </w:rPr>
        <w:t>For purposes of this Recapture Policy, the Company and its subagents shall cooperate with the Agency in its efforts to recover, recapture, receive or otherwise obtain such State sales and use benefit exemptions and shall promptly pay over such amount to the Agency that it requests.  The failure to pay over such amounts to the Agency shall be grounds for the Commissioner of Taxation and Finance to assess and determine State sales and use taxes due from the Company under Article 28 of the New York State Tax Law, together with any penalties and interest due on such amounts.</w:t>
      </w:r>
    </w:p>
    <w:p w14:paraId="524E1278" w14:textId="77777777" w:rsidR="00A14465" w:rsidRPr="00322566" w:rsidRDefault="00A14465" w:rsidP="00A14465">
      <w:pPr>
        <w:tabs>
          <w:tab w:val="left" w:pos="0"/>
          <w:tab w:val="left" w:pos="810"/>
          <w:tab w:val="left" w:pos="1170"/>
        </w:tabs>
        <w:jc w:val="both"/>
        <w:rPr>
          <w:sz w:val="24"/>
          <w:szCs w:val="24"/>
        </w:rPr>
      </w:pPr>
    </w:p>
    <w:p w14:paraId="18275492" w14:textId="77777777" w:rsidR="00A14465" w:rsidRPr="00322566" w:rsidRDefault="00A14465" w:rsidP="00A14465">
      <w:pPr>
        <w:tabs>
          <w:tab w:val="left" w:pos="0"/>
          <w:tab w:val="left" w:pos="810"/>
          <w:tab w:val="left" w:pos="1170"/>
        </w:tabs>
        <w:jc w:val="both"/>
        <w:rPr>
          <w:sz w:val="24"/>
          <w:szCs w:val="24"/>
        </w:rPr>
      </w:pPr>
      <w:r w:rsidRPr="00322566">
        <w:rPr>
          <w:sz w:val="24"/>
          <w:szCs w:val="24"/>
        </w:rPr>
        <w:t>In the event that the Agency recovers, recaptures, receives or otherwise obtains any amount of State sales and use tax exemption benefits from the Company or its agents, the Agency shall, within thirty (30) days of coming into possession of such amount, remit it to the Commissioner of Taxation and Finance, together with such other information and report that the Commissioner deems necessary to administer payment over such amount.</w:t>
      </w:r>
    </w:p>
    <w:p w14:paraId="37E429C0" w14:textId="77777777" w:rsidR="00A14465" w:rsidRPr="00322566" w:rsidRDefault="00A14465" w:rsidP="00A14465">
      <w:pPr>
        <w:tabs>
          <w:tab w:val="left" w:pos="0"/>
          <w:tab w:val="left" w:pos="810"/>
          <w:tab w:val="left" w:pos="1170"/>
        </w:tabs>
        <w:jc w:val="both"/>
        <w:rPr>
          <w:sz w:val="24"/>
          <w:szCs w:val="24"/>
        </w:rPr>
      </w:pPr>
    </w:p>
    <w:p w14:paraId="6DC281B0" w14:textId="77777777" w:rsidR="005E1139" w:rsidRDefault="005E1139" w:rsidP="00A14465">
      <w:pPr>
        <w:tabs>
          <w:tab w:val="left" w:pos="0"/>
          <w:tab w:val="left" w:pos="810"/>
          <w:tab w:val="left" w:pos="1170"/>
        </w:tabs>
        <w:jc w:val="both"/>
        <w:rPr>
          <w:sz w:val="24"/>
          <w:szCs w:val="24"/>
        </w:rPr>
      </w:pPr>
    </w:p>
    <w:p w14:paraId="7C24E4D0" w14:textId="740FA5A4" w:rsidR="00A14465" w:rsidRPr="00322566" w:rsidRDefault="00A14465" w:rsidP="00A14465">
      <w:pPr>
        <w:tabs>
          <w:tab w:val="left" w:pos="0"/>
          <w:tab w:val="left" w:pos="810"/>
          <w:tab w:val="left" w:pos="1170"/>
        </w:tabs>
        <w:jc w:val="both"/>
        <w:rPr>
          <w:sz w:val="24"/>
          <w:szCs w:val="24"/>
        </w:rPr>
      </w:pPr>
      <w:r w:rsidRPr="00322566">
        <w:rPr>
          <w:sz w:val="24"/>
          <w:szCs w:val="24"/>
          <w:u w:val="single"/>
        </w:rPr>
        <w:t>Section 4.</w:t>
      </w:r>
      <w:r w:rsidR="0020044B">
        <w:rPr>
          <w:sz w:val="24"/>
          <w:szCs w:val="24"/>
        </w:rPr>
        <w:t xml:space="preserve">  </w:t>
      </w:r>
      <w:r w:rsidRPr="00322566">
        <w:rPr>
          <w:sz w:val="24"/>
          <w:szCs w:val="24"/>
        </w:rPr>
        <w:t xml:space="preserve">In the event that the Agency determines that there exists a basis for recapture as set forth in Section 1 herein, the Agency shall notify the company, in writing, that the Agency has determined that a basis for recapture exists.  The company shall be given a reasonable timeframe within which to remedy the violation, such timeframe being commensurate to the violation, and the company shall provide additional information and/or an explanation as to why the violation has occurred or the Material Term has not been achieved, as the case may be.  If requested by the Agency, the company shall make a presentation to the Agency concerning this default.  </w:t>
      </w:r>
    </w:p>
    <w:p w14:paraId="2E6AED55" w14:textId="77777777" w:rsidR="00A14465" w:rsidRPr="00322566" w:rsidRDefault="00A14465" w:rsidP="00A14465">
      <w:pPr>
        <w:tabs>
          <w:tab w:val="left" w:pos="0"/>
          <w:tab w:val="left" w:pos="810"/>
          <w:tab w:val="left" w:pos="1170"/>
        </w:tabs>
        <w:jc w:val="both"/>
        <w:rPr>
          <w:sz w:val="24"/>
          <w:szCs w:val="24"/>
        </w:rPr>
      </w:pPr>
    </w:p>
    <w:p w14:paraId="76403087" w14:textId="59FFC0DA" w:rsidR="00A14465" w:rsidRPr="00322566" w:rsidRDefault="00A14465" w:rsidP="000B4271">
      <w:pPr>
        <w:tabs>
          <w:tab w:val="left" w:pos="0"/>
          <w:tab w:val="left" w:pos="810"/>
          <w:tab w:val="left" w:pos="1170"/>
        </w:tabs>
        <w:jc w:val="both"/>
        <w:rPr>
          <w:b/>
          <w:bCs/>
          <w:sz w:val="24"/>
          <w:szCs w:val="24"/>
        </w:rPr>
      </w:pPr>
      <w:r w:rsidRPr="00322566">
        <w:rPr>
          <w:sz w:val="24"/>
          <w:szCs w:val="24"/>
        </w:rPr>
        <w:t xml:space="preserve">Thereafter the Agency may determination pursuant to this Recapture Policy.  Imposition of any recapture is at the sole discretion of the Agency and is reviewed/considered on a </w:t>
      </w:r>
      <w:r w:rsidR="005544DE" w:rsidRPr="00322566">
        <w:rPr>
          <w:sz w:val="24"/>
          <w:szCs w:val="24"/>
        </w:rPr>
        <w:t>case-by-case</w:t>
      </w:r>
      <w:r w:rsidRPr="00322566">
        <w:rPr>
          <w:sz w:val="24"/>
          <w:szCs w:val="24"/>
        </w:rPr>
        <w:t xml:space="preserve"> basis.  In lieu of imposing the above recapture penalties and for good cause shown by the company, the Agency, at its sole discretion, may make a determination to discontinue the Financial Assistance in its entirety, per the provisions set forth the in the Lease Agreement; or suspend the Financial Assistance for a specific stated period of time in order for the company to correct or comply with the Material Term being breached; or, in the case of real property taxes exemptions, modify the PILOT Agreement to decrease the exemption and increase the payments due for the remaining term of the PILOT Agreement.  </w:t>
      </w:r>
    </w:p>
    <w:p w14:paraId="63308418" w14:textId="77777777" w:rsidR="00DF4DF9" w:rsidRPr="009B3591" w:rsidRDefault="00DF4DF9" w:rsidP="00322566">
      <w:pPr>
        <w:tabs>
          <w:tab w:val="left" w:pos="0"/>
        </w:tabs>
        <w:jc w:val="center"/>
        <w:rPr>
          <w:sz w:val="24"/>
          <w:szCs w:val="24"/>
        </w:rPr>
      </w:pPr>
    </w:p>
    <w:p w14:paraId="57487BE9" w14:textId="77777777" w:rsidR="00C93A36" w:rsidRPr="009B3591" w:rsidRDefault="00C93A36" w:rsidP="00DF4DF9">
      <w:pPr>
        <w:rPr>
          <w:sz w:val="24"/>
          <w:szCs w:val="24"/>
        </w:rPr>
      </w:pPr>
      <w:r w:rsidRPr="009B3591">
        <w:rPr>
          <w:sz w:val="24"/>
          <w:szCs w:val="24"/>
        </w:rPr>
        <w:t>Repayment Provisions</w:t>
      </w:r>
    </w:p>
    <w:p w14:paraId="12C688C4" w14:textId="77777777" w:rsidR="00C93A36" w:rsidRDefault="00C93A36" w:rsidP="00DF4DF9">
      <w:pPr>
        <w:rPr>
          <w:rFonts w:cs="Calibri"/>
          <w:b/>
          <w:bCs/>
        </w:rPr>
      </w:pPr>
    </w:p>
    <w:p w14:paraId="657988FD" w14:textId="77777777" w:rsidR="00C93A36" w:rsidRPr="009B3591" w:rsidRDefault="00C93A36" w:rsidP="009B3591">
      <w:pPr>
        <w:jc w:val="both"/>
        <w:rPr>
          <w:sz w:val="24"/>
          <w:szCs w:val="24"/>
        </w:rPr>
      </w:pPr>
      <w:r w:rsidRPr="009B3591">
        <w:rPr>
          <w:sz w:val="24"/>
          <w:szCs w:val="24"/>
        </w:rPr>
        <w:t xml:space="preserve">Project documents for projects receiving real property tax exemptions pursuant to this Policy shall contain benefit recapture provisions including but not limited to the following:  If the minimum number of new jobs is not created by the end of three (3) year period or is not continuously maintained during the balance of term of the PILOT Agreements, the exemption schedule for the following year will revert </w:t>
      </w:r>
      <w:r w:rsidRPr="00C504C9">
        <w:rPr>
          <w:sz w:val="24"/>
          <w:szCs w:val="24"/>
        </w:rPr>
        <w:t>automatically</w:t>
      </w:r>
      <w:r w:rsidRPr="009B3591">
        <w:rPr>
          <w:sz w:val="24"/>
          <w:szCs w:val="24"/>
        </w:rPr>
        <w:t xml:space="preserve"> to the schedule provided in Section 485-B of the New York Real Property Tax Law (the “485-B Schedule”).  In addition, repayment will be required in any year for which job creation requirements are not met (the “Disqualifying Year”), as an additional payment in lieu of taxes.  The repayment amount is equal to the difference between benefits received in years on through the Disqualifying Year and the tax benefits which would have been received in your one through the Disqualifying Year in Section 485-B of the New York Real Property Tax Law.  Under extenuating circumstances, the Agency may waive the above penalties after reviewing a written request of the waiver of </w:t>
      </w:r>
      <w:commentRangeStart w:id="1"/>
      <w:r w:rsidRPr="009B3591">
        <w:rPr>
          <w:sz w:val="24"/>
          <w:szCs w:val="24"/>
        </w:rPr>
        <w:t>penalties</w:t>
      </w:r>
      <w:commentRangeEnd w:id="1"/>
      <w:r w:rsidR="004D4A94" w:rsidRPr="009B3591">
        <w:rPr>
          <w:sz w:val="24"/>
          <w:szCs w:val="24"/>
        </w:rPr>
        <w:commentReference w:id="1"/>
      </w:r>
      <w:r w:rsidRPr="009B3591">
        <w:rPr>
          <w:sz w:val="24"/>
          <w:szCs w:val="24"/>
        </w:rPr>
        <w:t>.</w:t>
      </w:r>
    </w:p>
    <w:p w14:paraId="02893E30" w14:textId="77777777" w:rsidR="00DF4DF9" w:rsidRDefault="00DF4DF9" w:rsidP="00DF4DF9">
      <w:pPr>
        <w:jc w:val="center"/>
        <w:rPr>
          <w:rFonts w:cs="Calibri"/>
          <w:u w:val="single"/>
        </w:rPr>
      </w:pPr>
    </w:p>
    <w:p w14:paraId="6623569B" w14:textId="77777777" w:rsidR="00DF4DF9" w:rsidRPr="002A6D74" w:rsidRDefault="00DF4DF9" w:rsidP="00DF4DF9">
      <w:pPr>
        <w:rPr>
          <w:rFonts w:cs="Calibri"/>
        </w:rPr>
      </w:pPr>
    </w:p>
    <w:p w14:paraId="74BE67BA" w14:textId="77777777" w:rsidR="00B05847" w:rsidRPr="008A31D4" w:rsidRDefault="00B05847" w:rsidP="00DF4DF9">
      <w:pPr>
        <w:tabs>
          <w:tab w:val="left" w:pos="0"/>
        </w:tabs>
        <w:rPr>
          <w:sz w:val="25"/>
          <w:szCs w:val="25"/>
        </w:rPr>
      </w:pPr>
      <w:r w:rsidRPr="008A31D4">
        <w:rPr>
          <w:sz w:val="25"/>
          <w:szCs w:val="25"/>
        </w:rPr>
        <w:br w:type="page"/>
      </w:r>
    </w:p>
    <w:p w14:paraId="635C7B2F" w14:textId="2B7784FF" w:rsidR="003B1F85" w:rsidRPr="00A341B7" w:rsidRDefault="003B1F85" w:rsidP="003B1F85">
      <w:pPr>
        <w:jc w:val="center"/>
        <w:rPr>
          <w:b/>
          <w:bCs/>
          <w:sz w:val="25"/>
          <w:szCs w:val="25"/>
        </w:rPr>
      </w:pPr>
      <w:r w:rsidRPr="00322FE4">
        <w:rPr>
          <w:b/>
          <w:sz w:val="25"/>
          <w:szCs w:val="25"/>
        </w:rPr>
        <w:t xml:space="preserve">SECTION </w:t>
      </w:r>
      <w:r w:rsidR="00B56E43">
        <w:rPr>
          <w:b/>
          <w:sz w:val="25"/>
          <w:szCs w:val="25"/>
        </w:rPr>
        <w:t>VIII</w:t>
      </w:r>
      <w:r w:rsidRPr="00A341B7">
        <w:rPr>
          <w:b/>
          <w:bCs/>
          <w:sz w:val="25"/>
          <w:szCs w:val="25"/>
        </w:rPr>
        <w:t xml:space="preserve">:  GENERAL MUNICIPAL </w:t>
      </w:r>
      <w:commentRangeStart w:id="2"/>
      <w:r w:rsidRPr="00A341B7">
        <w:rPr>
          <w:b/>
          <w:bCs/>
          <w:sz w:val="25"/>
          <w:szCs w:val="25"/>
        </w:rPr>
        <w:t>LAW</w:t>
      </w:r>
      <w:commentRangeEnd w:id="2"/>
      <w:r w:rsidRPr="00A341B7">
        <w:rPr>
          <w:rStyle w:val="CommentReference"/>
          <w:b/>
          <w:bCs/>
        </w:rPr>
        <w:commentReference w:id="2"/>
      </w:r>
    </w:p>
    <w:p w14:paraId="6DEEB2EE" w14:textId="77777777" w:rsidR="003B1F85" w:rsidRPr="00A341B7" w:rsidRDefault="003B1F85" w:rsidP="003B1F85">
      <w:pPr>
        <w:rPr>
          <w:b/>
          <w:bCs/>
          <w:sz w:val="25"/>
          <w:szCs w:val="25"/>
        </w:rPr>
      </w:pPr>
    </w:p>
    <w:p w14:paraId="79535423" w14:textId="77777777" w:rsidR="003B1F85" w:rsidRPr="00A341B7" w:rsidRDefault="003B1F85" w:rsidP="003B1F85">
      <w:pPr>
        <w:jc w:val="center"/>
        <w:rPr>
          <w:b/>
          <w:bCs/>
          <w:sz w:val="25"/>
          <w:szCs w:val="25"/>
        </w:rPr>
      </w:pPr>
      <w:r w:rsidRPr="00A341B7">
        <w:rPr>
          <w:b/>
          <w:bCs/>
          <w:sz w:val="25"/>
          <w:szCs w:val="25"/>
        </w:rPr>
        <w:t>Article 18-A - INDUSTRIAL DEVELOPMENT</w:t>
      </w:r>
    </w:p>
    <w:p w14:paraId="0CCFB057" w14:textId="77777777" w:rsidR="003B1F85" w:rsidRPr="005F7078" w:rsidRDefault="003B1F85" w:rsidP="003B1F85">
      <w:pPr>
        <w:rPr>
          <w:sz w:val="25"/>
          <w:szCs w:val="25"/>
        </w:rPr>
      </w:pPr>
    </w:p>
    <w:p w14:paraId="16ACA332" w14:textId="77777777" w:rsidR="003B1F85" w:rsidRDefault="003B1F85" w:rsidP="003B1F85">
      <w:pPr>
        <w:jc w:val="both"/>
        <w:rPr>
          <w:sz w:val="25"/>
          <w:szCs w:val="25"/>
        </w:rPr>
      </w:pPr>
    </w:p>
    <w:p w14:paraId="77FD615E" w14:textId="77777777" w:rsidR="003B1F85" w:rsidRPr="00FD64FE" w:rsidRDefault="003B1F85" w:rsidP="003B1F85">
      <w:pPr>
        <w:jc w:val="both"/>
        <w:rPr>
          <w:sz w:val="25"/>
          <w:szCs w:val="25"/>
        </w:rPr>
      </w:pPr>
      <w:r w:rsidRPr="00FD64FE">
        <w:rPr>
          <w:sz w:val="25"/>
          <w:szCs w:val="25"/>
        </w:rPr>
        <w:t xml:space="preserve">§ 852.  </w:t>
      </w:r>
      <w:r w:rsidRPr="00FD64FE">
        <w:rPr>
          <w:sz w:val="25"/>
          <w:szCs w:val="25"/>
          <w:u w:val="single"/>
        </w:rPr>
        <w:t>POLICY AND PURPOSES OF ARTICLE</w:t>
      </w:r>
      <w:r w:rsidRPr="00FD64FE">
        <w:rPr>
          <w:sz w:val="25"/>
          <w:szCs w:val="25"/>
        </w:rPr>
        <w:t>.</w:t>
      </w:r>
    </w:p>
    <w:p w14:paraId="4E8D59CB" w14:textId="77777777" w:rsidR="003B1F85" w:rsidRPr="00FD64FE" w:rsidRDefault="003B1F85" w:rsidP="003B1F85">
      <w:pPr>
        <w:jc w:val="both"/>
        <w:rPr>
          <w:sz w:val="25"/>
          <w:szCs w:val="25"/>
        </w:rPr>
      </w:pPr>
    </w:p>
    <w:p w14:paraId="1FBAAA53" w14:textId="77777777" w:rsidR="003B1F85" w:rsidRPr="00A341B7" w:rsidRDefault="003B1F85" w:rsidP="003B1F85">
      <w:pPr>
        <w:rPr>
          <w:sz w:val="25"/>
          <w:szCs w:val="25"/>
        </w:rPr>
      </w:pPr>
      <w:r w:rsidRPr="00A341B7">
        <w:rPr>
          <w:sz w:val="25"/>
          <w:szCs w:val="25"/>
        </w:rPr>
        <w:t>It is hereby declared to be the policy of this state to promote the economic welfare, recreation opportunities and prosperity of its inhabitants and to actively promote, attract, encourage and develop recreation, economically sound commerce and industry and economically sound projects identified and called for to implement a state heritage area management plan as provided in title  of the parks, recreation and historic preservation law through governmental action for the purpose of preventing unemployment and economic deterioration by the creation of industrial development agencies which are hereby declared to be governmental agencies and instrumentalities and to grant to such industrial development agencies the rights and powers provided in this article.</w:t>
      </w:r>
      <w:r w:rsidRPr="00A341B7">
        <w:rPr>
          <w:sz w:val="25"/>
          <w:szCs w:val="25"/>
        </w:rPr>
        <w:br/>
      </w:r>
      <w:r w:rsidRPr="00A341B7">
        <w:rPr>
          <w:sz w:val="25"/>
          <w:szCs w:val="25"/>
        </w:rPr>
        <w:br/>
        <w:t>It is hereby further declared to be the policy of this state to protect and promote the health of the inhabitants of this state by the conservation, protection and improvement of the natural and cultural or historic resources and environment and to control land, sewer, water, air, noise or general environmental pollution derived from the operation of industrial, manufacturing, warehousing, commercial, recreation, horse racing facilities, railroad facilities, automobile racing facilities and research facilities and to grant such industrial development agencies the rights and powers provided by this article with respect to industrial pollution control facilities.</w:t>
      </w:r>
      <w:r w:rsidRPr="00A341B7">
        <w:rPr>
          <w:sz w:val="25"/>
          <w:szCs w:val="25"/>
        </w:rPr>
        <w:br/>
      </w:r>
      <w:r w:rsidRPr="00A341B7">
        <w:rPr>
          <w:sz w:val="25"/>
          <w:szCs w:val="25"/>
        </w:rPr>
        <w:br/>
        <w:t>It is hereby further declared to be the policy of this state to protect and promote the health of the inhabitants of this state and to increase trade through promoting the development of facilities to provide recreation for the citizens of the state and to attract tourists from other states and to promote the development of renewable energy projects to support the state's renewable energy goals as may be established or amended from time to time.</w:t>
      </w:r>
      <w:r w:rsidRPr="00A341B7">
        <w:rPr>
          <w:sz w:val="25"/>
          <w:szCs w:val="25"/>
        </w:rPr>
        <w:br/>
      </w:r>
      <w:r w:rsidRPr="00A341B7">
        <w:rPr>
          <w:sz w:val="25"/>
          <w:szCs w:val="25"/>
        </w:rPr>
        <w:br/>
        <w:t>The use of all such rights and powers is a public purpose essential to the public interest, and for which public funds may be expended.</w:t>
      </w:r>
    </w:p>
    <w:p w14:paraId="5724E301" w14:textId="77777777" w:rsidR="003B1F85" w:rsidRPr="00FD64FE" w:rsidRDefault="003B1F85" w:rsidP="003B1F85">
      <w:pPr>
        <w:rPr>
          <w:sz w:val="25"/>
          <w:szCs w:val="25"/>
        </w:rPr>
      </w:pPr>
    </w:p>
    <w:p w14:paraId="3D2587B0" w14:textId="77777777" w:rsidR="003B1F85" w:rsidRPr="00FD64FE" w:rsidRDefault="003B1F85" w:rsidP="003B1F85">
      <w:pPr>
        <w:rPr>
          <w:sz w:val="25"/>
          <w:szCs w:val="25"/>
        </w:rPr>
      </w:pPr>
    </w:p>
    <w:p w14:paraId="63D33B1C" w14:textId="77777777" w:rsidR="003B1F85" w:rsidRPr="00FD64FE" w:rsidRDefault="003B1F85" w:rsidP="003B1F85">
      <w:pPr>
        <w:rPr>
          <w:sz w:val="25"/>
          <w:szCs w:val="25"/>
        </w:rPr>
      </w:pPr>
      <w:r w:rsidRPr="00FD64FE">
        <w:rPr>
          <w:sz w:val="25"/>
          <w:szCs w:val="25"/>
        </w:rPr>
        <w:t xml:space="preserve">§ 858.  </w:t>
      </w:r>
      <w:r w:rsidRPr="00FD64FE">
        <w:rPr>
          <w:sz w:val="25"/>
          <w:szCs w:val="25"/>
          <w:u w:val="single"/>
        </w:rPr>
        <w:t>PURPOSES AND POWERS OF THE AGENCY</w:t>
      </w:r>
      <w:r w:rsidRPr="00FD64FE">
        <w:rPr>
          <w:sz w:val="25"/>
          <w:szCs w:val="25"/>
        </w:rPr>
        <w:t>. (Excerpt)</w:t>
      </w:r>
    </w:p>
    <w:p w14:paraId="398F88A6" w14:textId="77777777" w:rsidR="003B1F85" w:rsidRPr="00FD64FE" w:rsidRDefault="003B1F85" w:rsidP="003B1F85">
      <w:pPr>
        <w:jc w:val="both"/>
        <w:rPr>
          <w:sz w:val="25"/>
          <w:szCs w:val="25"/>
        </w:rPr>
      </w:pPr>
    </w:p>
    <w:p w14:paraId="6DCEFF8F" w14:textId="4884D4EC" w:rsidR="003B1F85" w:rsidRPr="009B3591" w:rsidRDefault="003B1F85" w:rsidP="009B3591">
      <w:pPr>
        <w:rPr>
          <w:sz w:val="25"/>
          <w:szCs w:val="25"/>
        </w:rPr>
      </w:pPr>
      <w:r w:rsidRPr="00A341B7">
        <w:rPr>
          <w:sz w:val="25"/>
          <w:szCs w:val="25"/>
        </w:rPr>
        <w:t>The purposes of the agency shall be to promote, develop, encourage and assist in the acquiring,</w:t>
      </w:r>
      <w:r w:rsidRPr="00A341B7">
        <w:rPr>
          <w:sz w:val="25"/>
          <w:szCs w:val="25"/>
        </w:rPr>
        <w:br/>
        <w:t>constructing, reconstructing, improving, maintaining, equipping and furnishing industrial, manufacturing, warehousing, commercial, research, renewable energy and recreation facilities including industrial pollution control facilities, educational or cultural facilities, railroad facilities, horse racing facilities, automobile racing facilities, renewable energy projects and continuing care retirement communities, provided, however, that, of agencies governed by this article, only agencies created for the benefit of a county and the agency created for the benefit of the city of New York shall be authorized to provide financial assistance in any respect to a continuing care retirement community, and thereby advance the job opportunities, health, general prosperity and economic welfare of the people of the state of New York and to improve their recreation opportunities, prosperity and standard of living; and to carry out the aforesaid purposes, each agency shall have the following powers:</w:t>
      </w:r>
      <w:r w:rsidRPr="00A341B7">
        <w:rPr>
          <w:sz w:val="25"/>
          <w:szCs w:val="25"/>
        </w:rPr>
        <w:br/>
      </w:r>
      <w:r w:rsidRPr="00A341B7">
        <w:rPr>
          <w:sz w:val="25"/>
          <w:szCs w:val="25"/>
        </w:rPr>
        <w:br/>
        <w:t>(1) To sue and be sued;</w:t>
      </w:r>
      <w:r w:rsidRPr="00A341B7">
        <w:rPr>
          <w:sz w:val="25"/>
          <w:szCs w:val="25"/>
        </w:rPr>
        <w:br/>
      </w:r>
      <w:r w:rsidRPr="00A341B7">
        <w:rPr>
          <w:sz w:val="25"/>
          <w:szCs w:val="25"/>
        </w:rPr>
        <w:br/>
        <w:t>(2) To have a seal and alter the same at pleasure;</w:t>
      </w:r>
      <w:r w:rsidRPr="00A341B7">
        <w:rPr>
          <w:sz w:val="25"/>
          <w:szCs w:val="25"/>
        </w:rPr>
        <w:br/>
      </w:r>
      <w:r w:rsidRPr="00A341B7">
        <w:rPr>
          <w:sz w:val="25"/>
          <w:szCs w:val="25"/>
        </w:rPr>
        <w:br/>
        <w:t>(3) To acquire, hold and dispose of personal property for its corporate purposes;</w:t>
      </w:r>
      <w:r w:rsidRPr="00A341B7">
        <w:rPr>
          <w:sz w:val="25"/>
          <w:szCs w:val="25"/>
        </w:rPr>
        <w:br/>
      </w:r>
      <w:r w:rsidRPr="00A341B7">
        <w:rPr>
          <w:sz w:val="25"/>
          <w:szCs w:val="25"/>
        </w:rPr>
        <w:br/>
        <w:t>(4) To acquire by purchase, grant, lease, gift, pursuant to the provisions of the eminent domain procedure law, or otherwise and to use, real property or rights or easements therein necessary for its corporate purposes in compliance with the local zoning and planning regulations and shall take into consideration regional and local comprehensive land use plans and state designated heritage area management plans, and to sell, convey, mortgage, lease, pledge, exchange or otherwise dispose of any such property in such manner as the agency shall determine. In the case of railroad facilities, however, the phrase to use real property or rights or easements therein shall not be interpreted to include</w:t>
      </w:r>
      <w:r w:rsidRPr="00A341B7">
        <w:rPr>
          <w:sz w:val="25"/>
          <w:szCs w:val="25"/>
        </w:rPr>
        <w:br/>
        <w:t>operation by the agency of rail service upon or in conjunction with such facilities.</w:t>
      </w:r>
      <w:r w:rsidRPr="00A341B7">
        <w:rPr>
          <w:sz w:val="25"/>
          <w:szCs w:val="25"/>
        </w:rPr>
        <w:br/>
      </w:r>
      <w:r w:rsidRPr="00A341B7">
        <w:rPr>
          <w:sz w:val="25"/>
          <w:szCs w:val="25"/>
        </w:rPr>
        <w:br/>
        <w:t>(5) To make by-laws for the management and regulation of its affairs and, subject to agreements with its bondholders, for the regulation of the use of a project or projects.</w:t>
      </w:r>
      <w:r w:rsidRPr="00A341B7">
        <w:rPr>
          <w:sz w:val="25"/>
          <w:szCs w:val="25"/>
        </w:rPr>
        <w:br/>
      </w:r>
      <w:r w:rsidRPr="00A341B7">
        <w:rPr>
          <w:sz w:val="25"/>
          <w:szCs w:val="25"/>
        </w:rPr>
        <w:br/>
        <w:t>(6) With the consent of the municipality, to use agents, employees and facilities of the municipality, paying the municipality its agreed proportion of the compensation or costs;</w:t>
      </w:r>
      <w:r w:rsidRPr="00A341B7">
        <w:rPr>
          <w:sz w:val="25"/>
          <w:szCs w:val="25"/>
        </w:rPr>
        <w:br/>
      </w:r>
      <w:r w:rsidRPr="00A341B7">
        <w:rPr>
          <w:sz w:val="25"/>
          <w:szCs w:val="25"/>
        </w:rPr>
        <w:br/>
        <w:t>(7) To appoint officers, agents and employees, to prescribe their qualifications and to fix their compensation and to pay the same out of funds of the agency;</w:t>
      </w:r>
      <w:r w:rsidRPr="00A341B7">
        <w:rPr>
          <w:sz w:val="25"/>
          <w:szCs w:val="25"/>
        </w:rPr>
        <w:br/>
      </w:r>
      <w:r w:rsidRPr="00A341B7">
        <w:rPr>
          <w:sz w:val="25"/>
          <w:szCs w:val="25"/>
        </w:rPr>
        <w:br/>
        <w:t>(8) (a) To appoint an attorney, who may be the counsel of the municipality, and to fix the attorney's compensation for services which shall be payable to the attorney, and to retain and employ private consultants for professional and technical assistance and advice;</w:t>
      </w:r>
      <w:r w:rsidRPr="00A341B7">
        <w:rPr>
          <w:sz w:val="25"/>
          <w:szCs w:val="25"/>
        </w:rPr>
        <w:br/>
      </w:r>
      <w:r w:rsidRPr="00A341B7">
        <w:rPr>
          <w:sz w:val="25"/>
          <w:szCs w:val="25"/>
        </w:rPr>
        <w:br/>
        <w:t>(8) (b) An attorney acting as bond counsel for a project must file with the agency a written statement in which the attorney identifies each party to the transaction which such attorney represents. If bond counsel provides any legal services to parties other than the agency the written statement must describe the nature of legal services provided by such bond counsel to all parties to the transaction, including the nature of the services provided to the agency.</w:t>
      </w:r>
      <w:r w:rsidRPr="00A341B7">
        <w:rPr>
          <w:sz w:val="25"/>
          <w:szCs w:val="25"/>
        </w:rPr>
        <w:br/>
      </w:r>
      <w:r w:rsidRPr="00A341B7">
        <w:rPr>
          <w:sz w:val="25"/>
          <w:szCs w:val="25"/>
        </w:rPr>
        <w:br/>
        <w:t>(9) To make contracts and leases, and to execute all instruments necessary or convenient to or with any person, firm, partnership or corporation, either public or private; provided, however, that any extension of an existing contract, lease or other agreement entered into by an agency with respect to a project shall be guided by the provisions of this article;</w:t>
      </w:r>
      <w:r w:rsidRPr="00A341B7">
        <w:rPr>
          <w:sz w:val="25"/>
          <w:szCs w:val="25"/>
        </w:rPr>
        <w:br/>
      </w:r>
      <w:r w:rsidRPr="00A341B7">
        <w:rPr>
          <w:sz w:val="25"/>
          <w:szCs w:val="25"/>
        </w:rPr>
        <w:br/>
        <w:t>(10) To acquire, construct, reconstruct, lease, improve, maintain, equip or furnish one or more projects;</w:t>
      </w:r>
      <w:r w:rsidRPr="00A341B7">
        <w:rPr>
          <w:sz w:val="25"/>
          <w:szCs w:val="25"/>
        </w:rPr>
        <w:br/>
      </w:r>
      <w:r w:rsidRPr="00A341B7">
        <w:rPr>
          <w:sz w:val="25"/>
          <w:szCs w:val="25"/>
        </w:rPr>
        <w:br/>
        <w:t>(11) To accept gifts, grants, loans, or contributions from, and enter into contracts or other transactions with, the United States and the state or any agency of either of them, any municipality, any public or private corporation or any other legal entity, and to use any such gifts, grants, loans or contributions for any of its corporate purposes;</w:t>
      </w:r>
      <w:r w:rsidRPr="00A341B7">
        <w:rPr>
          <w:sz w:val="25"/>
          <w:szCs w:val="25"/>
        </w:rPr>
        <w:br/>
      </w:r>
      <w:r w:rsidRPr="00A341B7">
        <w:rPr>
          <w:sz w:val="25"/>
          <w:szCs w:val="25"/>
        </w:rPr>
        <w:br/>
        <w:t>(12) To borrow money and to issue bonds and to provide for the rights of the holders thereof;</w:t>
      </w:r>
      <w:r w:rsidRPr="00A341B7">
        <w:rPr>
          <w:sz w:val="25"/>
          <w:szCs w:val="25"/>
        </w:rPr>
        <w:br/>
      </w:r>
      <w:r w:rsidRPr="00A341B7">
        <w:rPr>
          <w:sz w:val="25"/>
          <w:szCs w:val="25"/>
        </w:rPr>
        <w:br/>
        <w:t>(13) To grant options to renew any lease with respect to any project or projects and to grant options to buy any project at such price as the agency may deem desirable;</w:t>
      </w:r>
      <w:r w:rsidRPr="00A341B7">
        <w:rPr>
          <w:sz w:val="25"/>
          <w:szCs w:val="25"/>
        </w:rPr>
        <w:br/>
      </w:r>
      <w:r w:rsidRPr="00A341B7">
        <w:rPr>
          <w:sz w:val="25"/>
          <w:szCs w:val="25"/>
        </w:rPr>
        <w:br/>
        <w:t>(14) To designate the depositories of its money either within or without the state;</w:t>
      </w:r>
      <w:r w:rsidRPr="00A341B7">
        <w:rPr>
          <w:sz w:val="25"/>
          <w:szCs w:val="25"/>
        </w:rPr>
        <w:br/>
      </w:r>
      <w:r w:rsidRPr="00A341B7">
        <w:rPr>
          <w:sz w:val="25"/>
          <w:szCs w:val="25"/>
        </w:rPr>
        <w:br/>
        <w:t>(15) To enter into agreements requiring payments in lieu of taxes. Such agreements shall be in writing and in addition to other terms shall contain: the amount due annually to each affected tax jurisdiction (or a formula by which the amount due can be calculated), the name and address of the person, office or agency to which payment shall be delivered, the date on which payment shall be made, and the date on which payment shall be considered delinquent if not paid. Unless otherwise agreed by the affected tax jurisdictions, any such agreement shall provide that payments in lieu of taxes shall be allocated among affected tax jurisdictions in proportion to the amount of real property tax and other taxes which would have been received by each affected tax jurisdiction had the project not been tax exempt due to the status of the agency involved in the project. A copy of any such agreement shall be delivered to each affected tax jurisdiction within fifteen days of signing the agreement. In the absence of any such written agreement, payments in lieu of taxes made by an agency shall be allocated in the same proportions as they had been prior to January first, nineteen hundred ninety-three for so long as the agency's activities render a project non-taxable by affected tax jurisdictions;</w:t>
      </w:r>
      <w:r w:rsidRPr="00A341B7">
        <w:rPr>
          <w:sz w:val="25"/>
          <w:szCs w:val="25"/>
        </w:rPr>
        <w:br/>
      </w:r>
      <w:r w:rsidRPr="00A341B7">
        <w:rPr>
          <w:sz w:val="25"/>
          <w:szCs w:val="25"/>
        </w:rPr>
        <w:br/>
        <w:t>* (16) To establish and re-establish its fiscal year; and</w:t>
      </w:r>
      <w:r w:rsidRPr="00A341B7">
        <w:rPr>
          <w:sz w:val="25"/>
          <w:szCs w:val="25"/>
        </w:rPr>
        <w:br/>
      </w:r>
      <w:r w:rsidRPr="00A341B7">
        <w:rPr>
          <w:sz w:val="25"/>
          <w:szCs w:val="25"/>
        </w:rPr>
        <w:br/>
        <w:t>* NB Effective December 31, 2022</w:t>
      </w:r>
      <w:r w:rsidRPr="00A341B7">
        <w:rPr>
          <w:sz w:val="25"/>
          <w:szCs w:val="25"/>
        </w:rPr>
        <w:br/>
      </w:r>
      <w:r w:rsidRPr="00A341B7">
        <w:rPr>
          <w:sz w:val="25"/>
          <w:szCs w:val="25"/>
        </w:rPr>
        <w:br/>
        <w:t>* (17) To provide loans to small businesses or not-for-profit corporations as authorized in section eight hundred fifty-nine-c of this title; and</w:t>
      </w:r>
      <w:r w:rsidRPr="00A341B7">
        <w:rPr>
          <w:sz w:val="25"/>
          <w:szCs w:val="25"/>
        </w:rPr>
        <w:br/>
      </w:r>
      <w:r w:rsidRPr="00A341B7">
        <w:rPr>
          <w:sz w:val="25"/>
          <w:szCs w:val="25"/>
        </w:rPr>
        <w:br/>
        <w:t>* NB Effective until December 31, 2022</w:t>
      </w:r>
      <w:r w:rsidRPr="00A341B7">
        <w:rPr>
          <w:sz w:val="25"/>
          <w:szCs w:val="25"/>
        </w:rPr>
        <w:br/>
      </w:r>
      <w:r w:rsidRPr="00A341B7">
        <w:rPr>
          <w:sz w:val="25"/>
          <w:szCs w:val="25"/>
        </w:rPr>
        <w:br/>
        <w:t>* (18) To do all things necessary or convenient to carry out its purposes and exercise the powers expressly given in this title.</w:t>
      </w:r>
      <w:r w:rsidRPr="00A341B7">
        <w:rPr>
          <w:sz w:val="25"/>
          <w:szCs w:val="25"/>
        </w:rPr>
        <w:br/>
      </w:r>
      <w:r w:rsidRPr="00A341B7">
        <w:rPr>
          <w:sz w:val="25"/>
          <w:szCs w:val="25"/>
        </w:rPr>
        <w:br/>
        <w:t>* NB Effective December 31, 2022</w:t>
      </w:r>
      <w:r w:rsidRPr="00FD64FE">
        <w:rPr>
          <w:b/>
          <w:sz w:val="25"/>
          <w:szCs w:val="25"/>
          <w:u w:val="single"/>
        </w:rPr>
        <w:br w:type="page"/>
      </w:r>
    </w:p>
    <w:p w14:paraId="38257989" w14:textId="0352311A" w:rsidR="00FC2176" w:rsidRDefault="00FC2176" w:rsidP="00FC2176">
      <w:pPr>
        <w:jc w:val="center"/>
        <w:rPr>
          <w:b/>
          <w:sz w:val="25"/>
          <w:szCs w:val="25"/>
        </w:rPr>
      </w:pPr>
      <w:r w:rsidRPr="00571818">
        <w:rPr>
          <w:b/>
          <w:sz w:val="25"/>
          <w:szCs w:val="25"/>
        </w:rPr>
        <w:t xml:space="preserve">SECTION </w:t>
      </w:r>
      <w:r w:rsidR="00B56E43">
        <w:rPr>
          <w:b/>
          <w:sz w:val="25"/>
          <w:szCs w:val="25"/>
        </w:rPr>
        <w:t>I</w:t>
      </w:r>
      <w:r>
        <w:rPr>
          <w:b/>
          <w:sz w:val="25"/>
          <w:szCs w:val="25"/>
        </w:rPr>
        <w:t>X</w:t>
      </w:r>
      <w:r w:rsidRPr="00571818">
        <w:rPr>
          <w:sz w:val="25"/>
          <w:szCs w:val="25"/>
        </w:rPr>
        <w:t xml:space="preserve">:  </w:t>
      </w:r>
      <w:r w:rsidR="000C5C9C">
        <w:rPr>
          <w:b/>
          <w:sz w:val="25"/>
          <w:szCs w:val="25"/>
        </w:rPr>
        <w:t>ANNUAL REPORTING REQUIREMENTS</w:t>
      </w:r>
    </w:p>
    <w:p w14:paraId="4FF5B4B8" w14:textId="3205C5A8" w:rsidR="000C5C9C" w:rsidRDefault="000C5C9C" w:rsidP="00FC2176">
      <w:pPr>
        <w:jc w:val="center"/>
        <w:rPr>
          <w:b/>
          <w:sz w:val="25"/>
          <w:szCs w:val="25"/>
        </w:rPr>
      </w:pPr>
    </w:p>
    <w:p w14:paraId="227C8896" w14:textId="444332B9" w:rsidR="000C5C9C" w:rsidRPr="009B3591" w:rsidRDefault="000C5C9C" w:rsidP="00FC2176">
      <w:pPr>
        <w:jc w:val="center"/>
        <w:rPr>
          <w:bCs/>
          <w:i/>
          <w:iCs/>
          <w:sz w:val="25"/>
          <w:szCs w:val="25"/>
        </w:rPr>
      </w:pPr>
      <w:r w:rsidRPr="009B3591">
        <w:rPr>
          <w:b/>
          <w:i/>
          <w:iCs/>
          <w:sz w:val="25"/>
          <w:szCs w:val="25"/>
        </w:rPr>
        <w:t xml:space="preserve">Subject to change per New York State </w:t>
      </w:r>
      <w:r w:rsidR="00594DBB" w:rsidRPr="009B3591">
        <w:rPr>
          <w:b/>
          <w:i/>
          <w:iCs/>
          <w:sz w:val="25"/>
          <w:szCs w:val="25"/>
        </w:rPr>
        <w:t>law, regulations, policies, and procedures.</w:t>
      </w:r>
    </w:p>
    <w:p w14:paraId="7F7AD571" w14:textId="01174F23" w:rsidR="00FC2176" w:rsidRDefault="00FC2176" w:rsidP="009D261B">
      <w:pPr>
        <w:tabs>
          <w:tab w:val="left" w:pos="0"/>
        </w:tabs>
        <w:rPr>
          <w:sz w:val="25"/>
          <w:szCs w:val="25"/>
        </w:rPr>
      </w:pPr>
    </w:p>
    <w:p w14:paraId="7643B20A" w14:textId="77777777" w:rsidR="00FC2176" w:rsidRDefault="00FC2176" w:rsidP="009B3591">
      <w:pPr>
        <w:tabs>
          <w:tab w:val="left" w:pos="0"/>
        </w:tabs>
        <w:rPr>
          <w:sz w:val="25"/>
          <w:szCs w:val="25"/>
        </w:rPr>
      </w:pPr>
    </w:p>
    <w:p w14:paraId="61D2F9A1" w14:textId="77777777" w:rsidR="00594DBB" w:rsidRDefault="00594DBB" w:rsidP="00BE0D86">
      <w:pPr>
        <w:tabs>
          <w:tab w:val="left" w:pos="0"/>
        </w:tabs>
        <w:jc w:val="center"/>
        <w:rPr>
          <w:sz w:val="25"/>
          <w:szCs w:val="25"/>
        </w:rPr>
      </w:pPr>
    </w:p>
    <w:p w14:paraId="4C2C7AFF" w14:textId="3B73BAD3" w:rsidR="00B05847" w:rsidRDefault="00690776" w:rsidP="00BE0D86">
      <w:pPr>
        <w:tabs>
          <w:tab w:val="left" w:pos="0"/>
        </w:tabs>
        <w:jc w:val="center"/>
        <w:rPr>
          <w:sz w:val="25"/>
          <w:szCs w:val="25"/>
        </w:rPr>
      </w:pPr>
      <w:r>
        <w:rPr>
          <w:sz w:val="25"/>
          <w:szCs w:val="25"/>
        </w:rPr>
        <w:t>SAMPLE MEMO FOR YEAR END REPORTING</w:t>
      </w:r>
    </w:p>
    <w:p w14:paraId="617762EC" w14:textId="474E43E6" w:rsidR="00690776" w:rsidRPr="005F7078" w:rsidRDefault="00690776" w:rsidP="00BE0D86">
      <w:pPr>
        <w:tabs>
          <w:tab w:val="left" w:pos="0"/>
        </w:tabs>
        <w:jc w:val="center"/>
        <w:rPr>
          <w:sz w:val="25"/>
          <w:szCs w:val="25"/>
        </w:rPr>
      </w:pPr>
      <w:r>
        <w:rPr>
          <w:sz w:val="25"/>
          <w:szCs w:val="25"/>
        </w:rPr>
        <w:t>(</w:t>
      </w:r>
      <w:r w:rsidR="005544DE">
        <w:rPr>
          <w:sz w:val="25"/>
          <w:szCs w:val="25"/>
        </w:rPr>
        <w:t>Actual</w:t>
      </w:r>
      <w:r>
        <w:rPr>
          <w:sz w:val="25"/>
          <w:szCs w:val="25"/>
        </w:rPr>
        <w:t xml:space="preserve"> wording may differ from sample)</w:t>
      </w:r>
    </w:p>
    <w:p w14:paraId="3C1AF337" w14:textId="77777777" w:rsidR="00B05847" w:rsidRPr="005F7078" w:rsidRDefault="00B05847">
      <w:pPr>
        <w:tabs>
          <w:tab w:val="left" w:pos="0"/>
        </w:tabs>
        <w:rPr>
          <w:sz w:val="25"/>
          <w:szCs w:val="25"/>
        </w:rPr>
      </w:pPr>
    </w:p>
    <w:p w14:paraId="70F16C01" w14:textId="77777777" w:rsidR="00B05847" w:rsidRPr="005F7078" w:rsidRDefault="00B05847">
      <w:pPr>
        <w:tabs>
          <w:tab w:val="left" w:pos="0"/>
        </w:tabs>
        <w:rPr>
          <w:sz w:val="25"/>
          <w:szCs w:val="25"/>
        </w:rPr>
      </w:pPr>
    </w:p>
    <w:p w14:paraId="78C95932" w14:textId="77777777" w:rsidR="00B05847" w:rsidRPr="005F7078" w:rsidRDefault="00B05847">
      <w:pPr>
        <w:tabs>
          <w:tab w:val="left" w:pos="0"/>
        </w:tabs>
        <w:jc w:val="center"/>
        <w:rPr>
          <w:sz w:val="25"/>
          <w:szCs w:val="25"/>
        </w:rPr>
      </w:pPr>
      <w:r w:rsidRPr="005F7078">
        <w:rPr>
          <w:sz w:val="25"/>
          <w:szCs w:val="25"/>
        </w:rPr>
        <w:t>Counties of Warren and Washington Industrial Development Agency</w:t>
      </w:r>
    </w:p>
    <w:p w14:paraId="5F6FD6A9" w14:textId="77777777" w:rsidR="00B05847" w:rsidRPr="005F7078" w:rsidRDefault="00B05847">
      <w:pPr>
        <w:tabs>
          <w:tab w:val="left" w:pos="0"/>
        </w:tabs>
        <w:jc w:val="center"/>
        <w:rPr>
          <w:sz w:val="25"/>
          <w:szCs w:val="25"/>
        </w:rPr>
      </w:pPr>
      <w:r w:rsidRPr="005F7078">
        <w:rPr>
          <w:sz w:val="25"/>
          <w:szCs w:val="25"/>
        </w:rPr>
        <w:t>5 Warren Street</w:t>
      </w:r>
      <w:r w:rsidR="008A31D4">
        <w:rPr>
          <w:sz w:val="25"/>
          <w:szCs w:val="25"/>
        </w:rPr>
        <w:t>, Suite 210</w:t>
      </w:r>
    </w:p>
    <w:p w14:paraId="608B0934" w14:textId="77777777" w:rsidR="00B05847" w:rsidRPr="005F7078" w:rsidRDefault="00B05847">
      <w:pPr>
        <w:tabs>
          <w:tab w:val="left" w:pos="0"/>
        </w:tabs>
        <w:jc w:val="center"/>
        <w:rPr>
          <w:sz w:val="25"/>
          <w:szCs w:val="25"/>
        </w:rPr>
      </w:pPr>
      <w:r w:rsidRPr="005F7078">
        <w:rPr>
          <w:sz w:val="25"/>
          <w:szCs w:val="25"/>
        </w:rPr>
        <w:t>Glens Falls, New York 12801</w:t>
      </w:r>
    </w:p>
    <w:p w14:paraId="50ECFABD" w14:textId="77777777" w:rsidR="00B05847" w:rsidRPr="005F7078" w:rsidRDefault="00B05847">
      <w:pPr>
        <w:tabs>
          <w:tab w:val="left" w:pos="0"/>
        </w:tabs>
        <w:rPr>
          <w:sz w:val="25"/>
          <w:szCs w:val="25"/>
        </w:rPr>
      </w:pPr>
    </w:p>
    <w:p w14:paraId="2E5BFF40" w14:textId="77777777" w:rsidR="00B05847" w:rsidRPr="005F7078" w:rsidRDefault="00B05847">
      <w:pPr>
        <w:tabs>
          <w:tab w:val="left" w:pos="0"/>
        </w:tabs>
        <w:rPr>
          <w:sz w:val="25"/>
          <w:szCs w:val="25"/>
        </w:rPr>
      </w:pPr>
    </w:p>
    <w:p w14:paraId="1A5C04E2" w14:textId="77777777" w:rsidR="00B05847" w:rsidRPr="005F7078" w:rsidRDefault="00B05847">
      <w:pPr>
        <w:tabs>
          <w:tab w:val="left" w:pos="0"/>
        </w:tabs>
        <w:rPr>
          <w:sz w:val="25"/>
          <w:szCs w:val="25"/>
        </w:rPr>
      </w:pPr>
    </w:p>
    <w:p w14:paraId="57340248" w14:textId="697FE775" w:rsidR="000F4D31" w:rsidRDefault="00B05847">
      <w:pPr>
        <w:tabs>
          <w:tab w:val="left" w:pos="0"/>
        </w:tabs>
        <w:ind w:left="1440" w:hanging="1440"/>
        <w:rPr>
          <w:sz w:val="25"/>
          <w:szCs w:val="25"/>
          <w:u w:val="single"/>
        </w:rPr>
      </w:pPr>
      <w:r w:rsidRPr="005F7078">
        <w:rPr>
          <w:sz w:val="25"/>
          <w:szCs w:val="25"/>
        </w:rPr>
        <w:t xml:space="preserve">To:  </w:t>
      </w:r>
      <w:r w:rsidRPr="005F7078">
        <w:rPr>
          <w:sz w:val="25"/>
          <w:szCs w:val="25"/>
        </w:rPr>
        <w:tab/>
      </w:r>
      <w:r w:rsidR="000F4D31">
        <w:rPr>
          <w:sz w:val="25"/>
          <w:szCs w:val="25"/>
          <w:u w:val="single"/>
        </w:rPr>
        <w:tab/>
      </w:r>
      <w:r w:rsidR="000F4D31">
        <w:rPr>
          <w:sz w:val="25"/>
          <w:szCs w:val="25"/>
          <w:u w:val="single"/>
        </w:rPr>
        <w:tab/>
      </w:r>
      <w:r w:rsidR="000F4D31">
        <w:rPr>
          <w:sz w:val="25"/>
          <w:szCs w:val="25"/>
          <w:u w:val="single"/>
        </w:rPr>
        <w:tab/>
      </w:r>
      <w:r w:rsidR="000F4D31">
        <w:rPr>
          <w:sz w:val="25"/>
          <w:szCs w:val="25"/>
          <w:u w:val="single"/>
        </w:rPr>
        <w:tab/>
      </w:r>
      <w:r w:rsidR="000F4D31">
        <w:rPr>
          <w:sz w:val="25"/>
          <w:szCs w:val="25"/>
          <w:u w:val="single"/>
        </w:rPr>
        <w:tab/>
      </w:r>
      <w:r w:rsidR="000F4D31">
        <w:rPr>
          <w:sz w:val="25"/>
          <w:szCs w:val="25"/>
          <w:u w:val="single"/>
        </w:rPr>
        <w:tab/>
      </w:r>
    </w:p>
    <w:p w14:paraId="01485622" w14:textId="77777777" w:rsidR="000F4D31" w:rsidRPr="000F4D31" w:rsidRDefault="000F4D31" w:rsidP="009B3591">
      <w:pPr>
        <w:tabs>
          <w:tab w:val="left" w:pos="0"/>
        </w:tabs>
        <w:rPr>
          <w:sz w:val="25"/>
          <w:szCs w:val="25"/>
        </w:rPr>
      </w:pPr>
    </w:p>
    <w:p w14:paraId="4F1CFEE3" w14:textId="6DD15BCC" w:rsidR="00B05847" w:rsidRPr="005F7078" w:rsidRDefault="00B05847">
      <w:pPr>
        <w:tabs>
          <w:tab w:val="left" w:pos="0"/>
        </w:tabs>
        <w:ind w:left="1440" w:hanging="1440"/>
        <w:rPr>
          <w:sz w:val="25"/>
          <w:szCs w:val="25"/>
        </w:rPr>
      </w:pPr>
      <w:r w:rsidRPr="005F7078">
        <w:rPr>
          <w:sz w:val="25"/>
          <w:szCs w:val="25"/>
        </w:rPr>
        <w:t>From:</w:t>
      </w:r>
      <w:r w:rsidR="000F4D31">
        <w:rPr>
          <w:sz w:val="25"/>
          <w:szCs w:val="25"/>
        </w:rPr>
        <w:tab/>
      </w:r>
      <w:r w:rsidR="000F4D31">
        <w:rPr>
          <w:sz w:val="25"/>
          <w:szCs w:val="25"/>
          <w:u w:val="single"/>
        </w:rPr>
        <w:tab/>
      </w:r>
      <w:r w:rsidR="000F4D31">
        <w:rPr>
          <w:sz w:val="25"/>
          <w:szCs w:val="25"/>
          <w:u w:val="single"/>
        </w:rPr>
        <w:tab/>
      </w:r>
      <w:r w:rsidR="000F4D31">
        <w:rPr>
          <w:sz w:val="25"/>
          <w:szCs w:val="25"/>
          <w:u w:val="single"/>
        </w:rPr>
        <w:tab/>
      </w:r>
      <w:r w:rsidR="000F4D31">
        <w:rPr>
          <w:sz w:val="25"/>
          <w:szCs w:val="25"/>
          <w:u w:val="single"/>
        </w:rPr>
        <w:tab/>
      </w:r>
      <w:r w:rsidR="000F4D31">
        <w:rPr>
          <w:sz w:val="25"/>
          <w:szCs w:val="25"/>
          <w:u w:val="single"/>
        </w:rPr>
        <w:tab/>
      </w:r>
      <w:r w:rsidR="000F4D31">
        <w:rPr>
          <w:sz w:val="25"/>
          <w:szCs w:val="25"/>
          <w:u w:val="single"/>
        </w:rPr>
        <w:tab/>
      </w:r>
      <w:r w:rsidRPr="005F7078">
        <w:rPr>
          <w:sz w:val="25"/>
          <w:szCs w:val="25"/>
        </w:rPr>
        <w:t xml:space="preserve"> Office Administrator</w:t>
      </w:r>
    </w:p>
    <w:p w14:paraId="266B2E92" w14:textId="77777777" w:rsidR="00B05847" w:rsidRPr="005F7078" w:rsidRDefault="00B05847">
      <w:pPr>
        <w:tabs>
          <w:tab w:val="left" w:pos="0"/>
        </w:tabs>
        <w:rPr>
          <w:sz w:val="25"/>
          <w:szCs w:val="25"/>
        </w:rPr>
      </w:pPr>
    </w:p>
    <w:p w14:paraId="78E66FC0" w14:textId="77777777" w:rsidR="00B05847" w:rsidRPr="000F4D31" w:rsidRDefault="00B05847">
      <w:pPr>
        <w:tabs>
          <w:tab w:val="left" w:pos="0"/>
        </w:tabs>
        <w:rPr>
          <w:sz w:val="25"/>
          <w:szCs w:val="25"/>
          <w:u w:val="single"/>
        </w:rPr>
      </w:pPr>
      <w:r w:rsidRPr="005F7078">
        <w:rPr>
          <w:sz w:val="25"/>
          <w:szCs w:val="25"/>
        </w:rPr>
        <w:t xml:space="preserve">Date:  </w:t>
      </w:r>
      <w:r w:rsidRPr="005F7078">
        <w:rPr>
          <w:sz w:val="25"/>
          <w:szCs w:val="25"/>
        </w:rPr>
        <w:tab/>
      </w:r>
      <w:r w:rsidRPr="005F7078">
        <w:rPr>
          <w:sz w:val="25"/>
          <w:szCs w:val="25"/>
        </w:rPr>
        <w:tab/>
      </w:r>
      <w:r w:rsidR="000F4D31">
        <w:rPr>
          <w:sz w:val="25"/>
          <w:szCs w:val="25"/>
          <w:u w:val="single"/>
        </w:rPr>
        <w:tab/>
      </w:r>
      <w:r w:rsidR="000F4D31">
        <w:rPr>
          <w:sz w:val="25"/>
          <w:szCs w:val="25"/>
          <w:u w:val="single"/>
        </w:rPr>
        <w:tab/>
      </w:r>
      <w:r w:rsidR="000F4D31">
        <w:rPr>
          <w:sz w:val="25"/>
          <w:szCs w:val="25"/>
          <w:u w:val="single"/>
        </w:rPr>
        <w:tab/>
      </w:r>
      <w:r w:rsidR="000F4D31">
        <w:rPr>
          <w:sz w:val="25"/>
          <w:szCs w:val="25"/>
          <w:u w:val="single"/>
        </w:rPr>
        <w:tab/>
      </w:r>
    </w:p>
    <w:p w14:paraId="3B5A1B5A" w14:textId="77777777" w:rsidR="00B05847" w:rsidRPr="005F7078" w:rsidRDefault="00B05847">
      <w:pPr>
        <w:tabs>
          <w:tab w:val="left" w:pos="0"/>
        </w:tabs>
        <w:rPr>
          <w:sz w:val="25"/>
          <w:szCs w:val="25"/>
        </w:rPr>
      </w:pPr>
    </w:p>
    <w:p w14:paraId="0AD81641" w14:textId="77777777" w:rsidR="003E77EF" w:rsidRDefault="00B05847">
      <w:pPr>
        <w:tabs>
          <w:tab w:val="left" w:pos="0"/>
        </w:tabs>
        <w:ind w:left="1440" w:hanging="1440"/>
        <w:rPr>
          <w:sz w:val="25"/>
          <w:szCs w:val="25"/>
        </w:rPr>
      </w:pPr>
      <w:r w:rsidRPr="005F7078">
        <w:rPr>
          <w:sz w:val="25"/>
          <w:szCs w:val="25"/>
        </w:rPr>
        <w:t>Re:</w:t>
      </w:r>
      <w:r w:rsidRPr="005F7078">
        <w:rPr>
          <w:sz w:val="25"/>
          <w:szCs w:val="25"/>
        </w:rPr>
        <w:tab/>
        <w:t>Annual Report to Counties of Warren and Washington</w:t>
      </w:r>
    </w:p>
    <w:p w14:paraId="1EDA64D4" w14:textId="77777777" w:rsidR="00B05847" w:rsidRPr="005F7078" w:rsidRDefault="003E77EF">
      <w:pPr>
        <w:tabs>
          <w:tab w:val="left" w:pos="0"/>
        </w:tabs>
        <w:ind w:left="1440" w:hanging="1440"/>
        <w:rPr>
          <w:sz w:val="25"/>
          <w:szCs w:val="25"/>
        </w:rPr>
      </w:pPr>
      <w:r>
        <w:rPr>
          <w:sz w:val="25"/>
          <w:szCs w:val="25"/>
        </w:rPr>
        <w:tab/>
      </w:r>
      <w:r w:rsidR="00B05847" w:rsidRPr="005F7078">
        <w:rPr>
          <w:sz w:val="25"/>
          <w:szCs w:val="25"/>
        </w:rPr>
        <w:t>Industrial Development Agency</w:t>
      </w:r>
    </w:p>
    <w:p w14:paraId="3B5AC8BF" w14:textId="77777777" w:rsidR="00B05847" w:rsidRDefault="00B05847">
      <w:pPr>
        <w:tabs>
          <w:tab w:val="left" w:pos="0"/>
        </w:tabs>
        <w:rPr>
          <w:sz w:val="25"/>
          <w:szCs w:val="25"/>
        </w:rPr>
      </w:pPr>
    </w:p>
    <w:p w14:paraId="24D415EA" w14:textId="77777777" w:rsidR="000F4D31" w:rsidRPr="000F4D31" w:rsidRDefault="000F4D31">
      <w:pPr>
        <w:tabs>
          <w:tab w:val="left" w:pos="0"/>
        </w:tabs>
        <w:rPr>
          <w:sz w:val="25"/>
          <w:szCs w:val="25"/>
          <w:u w:val="single"/>
        </w:rPr>
      </w:pP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p>
    <w:p w14:paraId="77597344" w14:textId="77777777" w:rsidR="00B05847" w:rsidRPr="005F7078" w:rsidRDefault="00B05847">
      <w:pPr>
        <w:tabs>
          <w:tab w:val="left" w:pos="0"/>
        </w:tabs>
        <w:rPr>
          <w:sz w:val="25"/>
          <w:szCs w:val="25"/>
        </w:rPr>
      </w:pPr>
    </w:p>
    <w:p w14:paraId="3DA7FFEC" w14:textId="3E7BB473" w:rsidR="00B05847" w:rsidRPr="000F4D31" w:rsidRDefault="00B05847">
      <w:pPr>
        <w:tabs>
          <w:tab w:val="left" w:pos="0"/>
        </w:tabs>
        <w:rPr>
          <w:sz w:val="25"/>
          <w:szCs w:val="25"/>
          <w:u w:val="single"/>
        </w:rPr>
      </w:pPr>
      <w:r w:rsidRPr="005F7078">
        <w:rPr>
          <w:sz w:val="25"/>
          <w:szCs w:val="25"/>
        </w:rPr>
        <w:tab/>
        <w:t>Enclosed is a form for your use in preparing your annual report to the Counties of Warren and Washington Industrial Development Agency for the fiscal year ending December 31,</w:t>
      </w:r>
      <w:r w:rsidR="00437863">
        <w:rPr>
          <w:sz w:val="25"/>
          <w:szCs w:val="25"/>
          <w:u w:val="single"/>
        </w:rPr>
        <w:t xml:space="preserve"> ____.</w:t>
      </w:r>
    </w:p>
    <w:p w14:paraId="7111E343" w14:textId="77777777" w:rsidR="00B05847" w:rsidRPr="005F7078" w:rsidRDefault="00B05847">
      <w:pPr>
        <w:tabs>
          <w:tab w:val="left" w:pos="0"/>
        </w:tabs>
        <w:rPr>
          <w:sz w:val="25"/>
          <w:szCs w:val="25"/>
        </w:rPr>
      </w:pPr>
    </w:p>
    <w:p w14:paraId="56487C12" w14:textId="77777777" w:rsidR="00B05847" w:rsidRPr="005F7078" w:rsidRDefault="00B05847">
      <w:pPr>
        <w:tabs>
          <w:tab w:val="left" w:pos="0"/>
        </w:tabs>
        <w:rPr>
          <w:sz w:val="25"/>
          <w:szCs w:val="25"/>
        </w:rPr>
      </w:pPr>
      <w:r w:rsidRPr="005F7078">
        <w:rPr>
          <w:sz w:val="25"/>
          <w:szCs w:val="25"/>
        </w:rPr>
        <w:tab/>
        <w:t>Included is a copy of the Employment Impact portion of your original application to this Agency.</w:t>
      </w:r>
    </w:p>
    <w:p w14:paraId="35CCACC2" w14:textId="77777777" w:rsidR="00B05847" w:rsidRPr="005F7078" w:rsidRDefault="00B05847">
      <w:pPr>
        <w:tabs>
          <w:tab w:val="left" w:pos="0"/>
        </w:tabs>
        <w:rPr>
          <w:sz w:val="25"/>
          <w:szCs w:val="25"/>
        </w:rPr>
      </w:pPr>
    </w:p>
    <w:p w14:paraId="080C6FBD" w14:textId="77777777" w:rsidR="00B05847" w:rsidRPr="005F7078" w:rsidRDefault="00B05847">
      <w:pPr>
        <w:tabs>
          <w:tab w:val="left" w:pos="0"/>
        </w:tabs>
        <w:rPr>
          <w:sz w:val="25"/>
          <w:szCs w:val="25"/>
        </w:rPr>
      </w:pPr>
      <w:r w:rsidRPr="005F7078">
        <w:rPr>
          <w:sz w:val="25"/>
          <w:szCs w:val="25"/>
        </w:rPr>
        <w:tab/>
        <w:t>We have also provided space for any comments on employment projections which you may be able to provide.</w:t>
      </w:r>
    </w:p>
    <w:p w14:paraId="6027504B" w14:textId="77777777" w:rsidR="00B05847" w:rsidRPr="005F7078" w:rsidRDefault="00B05847">
      <w:pPr>
        <w:tabs>
          <w:tab w:val="left" w:pos="0"/>
        </w:tabs>
        <w:rPr>
          <w:sz w:val="25"/>
          <w:szCs w:val="25"/>
        </w:rPr>
      </w:pPr>
    </w:p>
    <w:p w14:paraId="5F4034A5" w14:textId="77777777" w:rsidR="00B05847" w:rsidRPr="005F7078" w:rsidRDefault="00B05847">
      <w:pPr>
        <w:tabs>
          <w:tab w:val="left" w:pos="0"/>
        </w:tabs>
        <w:rPr>
          <w:sz w:val="25"/>
          <w:szCs w:val="25"/>
        </w:rPr>
      </w:pPr>
      <w:r w:rsidRPr="005F7078">
        <w:rPr>
          <w:sz w:val="25"/>
          <w:szCs w:val="25"/>
        </w:rPr>
        <w:tab/>
      </w:r>
      <w:r w:rsidRPr="005F7078">
        <w:rPr>
          <w:b/>
          <w:bCs/>
          <w:sz w:val="25"/>
          <w:szCs w:val="25"/>
        </w:rPr>
        <w:t xml:space="preserve">Please complete this form as soon as possible and return it to my attention within </w:t>
      </w:r>
      <w:r w:rsidR="003E77EF" w:rsidRPr="003E77EF">
        <w:rPr>
          <w:b/>
          <w:bCs/>
          <w:sz w:val="25"/>
          <w:szCs w:val="25"/>
          <w:u w:val="single"/>
        </w:rPr>
        <w:t>20</w:t>
      </w:r>
      <w:r w:rsidRPr="005F7078">
        <w:rPr>
          <w:b/>
          <w:bCs/>
          <w:sz w:val="25"/>
          <w:szCs w:val="25"/>
          <w:u w:val="single"/>
        </w:rPr>
        <w:t xml:space="preserve"> days.</w:t>
      </w:r>
    </w:p>
    <w:p w14:paraId="3D309142" w14:textId="77777777" w:rsidR="00BB138E" w:rsidRPr="008779E1" w:rsidRDefault="00B05847" w:rsidP="00BB138E">
      <w:pPr>
        <w:tabs>
          <w:tab w:val="left" w:pos="1246"/>
          <w:tab w:val="left" w:pos="1602"/>
        </w:tabs>
        <w:ind w:hanging="720"/>
        <w:jc w:val="center"/>
        <w:rPr>
          <w:b/>
          <w:i/>
          <w:color w:val="000000"/>
          <w:sz w:val="26"/>
          <w:szCs w:val="26"/>
        </w:rPr>
      </w:pPr>
      <w:r w:rsidRPr="005F7078">
        <w:rPr>
          <w:sz w:val="25"/>
          <w:szCs w:val="25"/>
        </w:rPr>
        <w:br w:type="page"/>
      </w:r>
      <w:r w:rsidR="00BB138E" w:rsidRPr="008779E1">
        <w:rPr>
          <w:b/>
          <w:i/>
          <w:color w:val="000000"/>
          <w:sz w:val="26"/>
          <w:szCs w:val="26"/>
        </w:rPr>
        <w:t>Counties of Warren and Washington Industrial Development Agency</w:t>
      </w:r>
    </w:p>
    <w:p w14:paraId="0B41595C" w14:textId="77777777" w:rsidR="00BB138E" w:rsidRPr="008779E1"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000000"/>
          <w:sz w:val="26"/>
          <w:szCs w:val="26"/>
        </w:rPr>
      </w:pPr>
      <w:r w:rsidRPr="008779E1">
        <w:rPr>
          <w:b/>
          <w:i/>
          <w:color w:val="000000"/>
          <w:sz w:val="26"/>
          <w:szCs w:val="26"/>
        </w:rPr>
        <w:t>5 Warren Street</w:t>
      </w:r>
      <w:r>
        <w:rPr>
          <w:b/>
          <w:i/>
          <w:color w:val="000000"/>
          <w:sz w:val="26"/>
          <w:szCs w:val="26"/>
        </w:rPr>
        <w:t>, Suite 210</w:t>
      </w:r>
    </w:p>
    <w:p w14:paraId="650DE3BB" w14:textId="77777777" w:rsidR="00BB138E" w:rsidRPr="008779E1"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000000"/>
          <w:sz w:val="26"/>
          <w:szCs w:val="26"/>
        </w:rPr>
      </w:pPr>
      <w:r w:rsidRPr="008779E1">
        <w:rPr>
          <w:b/>
          <w:i/>
          <w:color w:val="000000"/>
          <w:sz w:val="26"/>
          <w:szCs w:val="26"/>
        </w:rPr>
        <w:t>Glens Falls, New York 12801</w:t>
      </w:r>
    </w:p>
    <w:p w14:paraId="60E65772" w14:textId="77777777" w:rsidR="00BB138E" w:rsidRPr="008779E1"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rPr>
      </w:pPr>
    </w:p>
    <w:p w14:paraId="7FB59A6F"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000000"/>
          <w:sz w:val="26"/>
          <w:szCs w:val="26"/>
        </w:rPr>
      </w:pPr>
      <w:r>
        <w:rPr>
          <w:b/>
          <w:i/>
          <w:color w:val="000000"/>
          <w:sz w:val="26"/>
          <w:szCs w:val="26"/>
        </w:rPr>
        <w:t xml:space="preserve">ANNUAL </w:t>
      </w:r>
      <w:r w:rsidRPr="00222586">
        <w:rPr>
          <w:b/>
          <w:i/>
          <w:color w:val="000000"/>
          <w:sz w:val="26"/>
          <w:szCs w:val="26"/>
        </w:rPr>
        <w:t>EMPLOYMENT SURVEY AND COST BENEFIT REPORT</w:t>
      </w:r>
    </w:p>
    <w:p w14:paraId="74F29559" w14:textId="615BC964" w:rsidR="00BB138E" w:rsidRPr="00222586"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000000"/>
          <w:sz w:val="26"/>
          <w:szCs w:val="26"/>
        </w:rPr>
      </w:pPr>
      <w:r>
        <w:rPr>
          <w:b/>
          <w:i/>
          <w:color w:val="000000"/>
          <w:sz w:val="26"/>
          <w:szCs w:val="26"/>
        </w:rPr>
        <w:t>For Year Ending: December 31, 20__</w:t>
      </w:r>
    </w:p>
    <w:p w14:paraId="19586F72"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rPr>
      </w:pPr>
    </w:p>
    <w:p w14:paraId="70B8227B"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rPr>
      </w:pPr>
    </w:p>
    <w:p w14:paraId="630FC01E"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6"/>
          <w:szCs w:val="26"/>
        </w:rPr>
      </w:pPr>
      <w:r w:rsidRPr="00FF0627">
        <w:rPr>
          <w:b/>
          <w:color w:val="000000"/>
          <w:sz w:val="28"/>
          <w:szCs w:val="28"/>
          <w:u w:val="single"/>
        </w:rPr>
        <w:t>Project Name:</w:t>
      </w:r>
      <w:r>
        <w:rPr>
          <w:b/>
          <w:color w:val="000000"/>
          <w:sz w:val="28"/>
          <w:szCs w:val="28"/>
          <w:u w:val="single"/>
        </w:rPr>
        <w:t xml:space="preserve"> </w:t>
      </w:r>
    </w:p>
    <w:p w14:paraId="6E4A2D6A" w14:textId="77777777" w:rsidR="00BB138E" w:rsidRPr="00F05F37"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color w:val="000000"/>
          <w:sz w:val="24"/>
          <w:szCs w:val="24"/>
        </w:rPr>
      </w:pPr>
    </w:p>
    <w:p w14:paraId="2EBD38A4" w14:textId="77777777" w:rsidR="00BB138E" w:rsidRPr="00704CBD"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000000"/>
          <w:sz w:val="25"/>
          <w:szCs w:val="25"/>
        </w:rPr>
      </w:pPr>
      <w:r w:rsidRPr="00704CBD">
        <w:rPr>
          <w:b/>
          <w:i/>
          <w:color w:val="000000"/>
          <w:sz w:val="25"/>
          <w:szCs w:val="25"/>
        </w:rPr>
        <w:t>EMPLOYMENT</w:t>
      </w:r>
    </w:p>
    <w:p w14:paraId="2C32AC3E"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5"/>
          <w:szCs w:val="25"/>
        </w:rPr>
      </w:pPr>
    </w:p>
    <w:p w14:paraId="2F0696FF" w14:textId="77777777" w:rsidR="00BB138E" w:rsidRPr="00F05F37"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rPr>
      </w:pPr>
      <w:r w:rsidRPr="00F05F37">
        <w:rPr>
          <w:b/>
          <w:color w:val="000000"/>
          <w:sz w:val="25"/>
          <w:szCs w:val="25"/>
        </w:rPr>
        <w:t>1.</w:t>
      </w:r>
      <w:r w:rsidRPr="00F05F37">
        <w:rPr>
          <w:b/>
          <w:color w:val="000000"/>
          <w:sz w:val="25"/>
          <w:szCs w:val="25"/>
        </w:rPr>
        <w:tab/>
        <w:t>Full Time Equivalent (FTE</w:t>
      </w:r>
      <w:r>
        <w:rPr>
          <w:b/>
          <w:color w:val="000000"/>
          <w:sz w:val="25"/>
          <w:szCs w:val="25"/>
        </w:rPr>
        <w:t>*</w:t>
      </w:r>
      <w:r w:rsidRPr="00F05F37">
        <w:rPr>
          <w:b/>
          <w:color w:val="000000"/>
          <w:sz w:val="25"/>
          <w:szCs w:val="25"/>
        </w:rPr>
        <w:t>) Jobs Created and Retained</w:t>
      </w:r>
    </w:p>
    <w:p w14:paraId="2ADB91A0"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rPr>
      </w:pPr>
      <w:r>
        <w:rPr>
          <w:color w:val="000000"/>
          <w:sz w:val="25"/>
          <w:szCs w:val="25"/>
        </w:rPr>
        <w:tab/>
      </w:r>
    </w:p>
    <w:p w14:paraId="446E6A8F" w14:textId="77777777" w:rsidR="00BB138E" w:rsidRPr="001D6BCA" w:rsidRDefault="00BB138E" w:rsidP="00BB138E">
      <w:pPr>
        <w:tabs>
          <w:tab w:val="left" w:pos="1246"/>
          <w:tab w:val="left" w:pos="1602"/>
        </w:tabs>
        <w:ind w:hanging="1440"/>
        <w:jc w:val="both"/>
        <w:rPr>
          <w:b/>
          <w:i/>
          <w:color w:val="000000"/>
          <w:sz w:val="25"/>
          <w:szCs w:val="25"/>
        </w:rPr>
      </w:pPr>
      <w:r>
        <w:rPr>
          <w:b/>
          <w:color w:val="000000"/>
          <w:sz w:val="25"/>
          <w:szCs w:val="25"/>
        </w:rPr>
        <w:tab/>
      </w:r>
      <w:r w:rsidRPr="001D6BCA">
        <w:rPr>
          <w:b/>
          <w:i/>
          <w:color w:val="000000"/>
          <w:sz w:val="25"/>
          <w:szCs w:val="25"/>
        </w:rPr>
        <w:t xml:space="preserve">*Jobs of 30 or more hours per week </w:t>
      </w:r>
      <w:r>
        <w:rPr>
          <w:b/>
          <w:i/>
          <w:color w:val="000000"/>
          <w:sz w:val="25"/>
          <w:szCs w:val="25"/>
        </w:rPr>
        <w:t xml:space="preserve">= </w:t>
      </w:r>
      <w:r w:rsidRPr="001D6BCA">
        <w:rPr>
          <w:b/>
          <w:i/>
          <w:color w:val="000000"/>
          <w:sz w:val="25"/>
          <w:szCs w:val="25"/>
        </w:rPr>
        <w:t>1 full time job (FTE).</w:t>
      </w:r>
    </w:p>
    <w:p w14:paraId="5AFADC12" w14:textId="77777777" w:rsidR="00BB138E" w:rsidRPr="002449BF"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color w:val="FF0000"/>
          <w:sz w:val="25"/>
          <w:szCs w:val="25"/>
        </w:rPr>
      </w:pPr>
      <w:r w:rsidRPr="002449BF">
        <w:rPr>
          <w:b/>
          <w:i/>
          <w:color w:val="FF0000"/>
          <w:sz w:val="25"/>
          <w:szCs w:val="25"/>
        </w:rPr>
        <w:t xml:space="preserve">        2 Part time jobs (less than 30 hours per week per person) = 1 FTE</w:t>
      </w:r>
    </w:p>
    <w:p w14:paraId="64D97C7F" w14:textId="77777777" w:rsidR="00BB138E" w:rsidRPr="001D6BCA"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rPr>
      </w:pPr>
    </w:p>
    <w:p w14:paraId="068A0BCD" w14:textId="77777777" w:rsidR="00BB138E" w:rsidRPr="001D6BCA" w:rsidRDefault="00BB138E" w:rsidP="00BB138E">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u w:val="single"/>
        </w:rPr>
      </w:pPr>
      <w:r w:rsidRPr="001D6BCA">
        <w:rPr>
          <w:color w:val="000000"/>
          <w:sz w:val="25"/>
          <w:szCs w:val="25"/>
        </w:rPr>
        <w:t xml:space="preserve"> FTE Employees at Project Location Prior to IDA </w:t>
      </w:r>
      <w:r>
        <w:rPr>
          <w:color w:val="000000"/>
          <w:sz w:val="25"/>
          <w:szCs w:val="25"/>
        </w:rPr>
        <w:t>Assistance</w:t>
      </w:r>
      <w:r w:rsidRPr="001D6BCA">
        <w:rPr>
          <w:color w:val="000000"/>
          <w:sz w:val="25"/>
          <w:szCs w:val="25"/>
        </w:rPr>
        <w:t>:</w:t>
      </w:r>
      <w:r w:rsidRPr="001D6BCA">
        <w:rPr>
          <w:color w:val="000000"/>
          <w:sz w:val="25"/>
          <w:szCs w:val="25"/>
        </w:rPr>
        <w:tab/>
      </w:r>
      <w:r w:rsidRPr="001D6BCA">
        <w:rPr>
          <w:color w:val="000000"/>
          <w:sz w:val="25"/>
          <w:szCs w:val="25"/>
          <w:u w:val="single"/>
        </w:rPr>
        <w:tab/>
      </w:r>
      <w:r w:rsidRPr="001D6BCA">
        <w:rPr>
          <w:color w:val="000000"/>
          <w:sz w:val="25"/>
          <w:szCs w:val="25"/>
          <w:u w:val="single"/>
        </w:rPr>
        <w:tab/>
      </w:r>
    </w:p>
    <w:p w14:paraId="78F36E04" w14:textId="77777777" w:rsidR="00BB138E" w:rsidRPr="001D6BCA" w:rsidRDefault="00BB138E" w:rsidP="00BB13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sz w:val="25"/>
          <w:szCs w:val="25"/>
          <w:u w:val="single"/>
        </w:rPr>
      </w:pPr>
    </w:p>
    <w:p w14:paraId="2DD098A6" w14:textId="77777777" w:rsidR="00BB138E" w:rsidRPr="001D6BCA" w:rsidRDefault="00BB138E" w:rsidP="00BB138E">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u w:val="single"/>
        </w:rPr>
      </w:pPr>
      <w:r w:rsidRPr="001D6BCA">
        <w:rPr>
          <w:color w:val="000000"/>
          <w:sz w:val="25"/>
          <w:szCs w:val="25"/>
        </w:rPr>
        <w:t>Original Estimate of Total FTE Jobs to be Created</w:t>
      </w:r>
      <w:r>
        <w:rPr>
          <w:color w:val="000000"/>
          <w:sz w:val="25"/>
          <w:szCs w:val="25"/>
        </w:rPr>
        <w:t xml:space="preserve"> per application</w:t>
      </w:r>
      <w:r w:rsidRPr="001D6BCA">
        <w:rPr>
          <w:color w:val="000000"/>
          <w:sz w:val="25"/>
          <w:szCs w:val="25"/>
        </w:rPr>
        <w:t>:</w:t>
      </w:r>
      <w:r w:rsidRPr="001D6BCA">
        <w:rPr>
          <w:color w:val="000000"/>
          <w:sz w:val="25"/>
          <w:szCs w:val="25"/>
          <w:u w:val="single"/>
        </w:rPr>
        <w:tab/>
      </w:r>
      <w:r w:rsidRPr="001D6BCA">
        <w:rPr>
          <w:color w:val="000000"/>
          <w:sz w:val="25"/>
          <w:szCs w:val="25"/>
          <w:u w:val="single"/>
        </w:rPr>
        <w:tab/>
      </w:r>
    </w:p>
    <w:p w14:paraId="367CE243" w14:textId="21B42120" w:rsidR="00BB138E" w:rsidRPr="001D6BCA" w:rsidRDefault="00BB138E" w:rsidP="00BB138E">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rPr>
      </w:pPr>
      <w:r w:rsidRPr="001D6BCA">
        <w:rPr>
          <w:color w:val="000000"/>
          <w:sz w:val="25"/>
          <w:szCs w:val="25"/>
        </w:rPr>
        <w:t xml:space="preserve">Average estimated annual salary </w:t>
      </w:r>
      <w:r w:rsidR="005544DE" w:rsidRPr="001D6BCA">
        <w:rPr>
          <w:color w:val="000000"/>
          <w:sz w:val="25"/>
          <w:szCs w:val="25"/>
        </w:rPr>
        <w:t>of Jobs</w:t>
      </w:r>
      <w:r w:rsidRPr="001D6BCA">
        <w:rPr>
          <w:color w:val="000000"/>
          <w:sz w:val="25"/>
          <w:szCs w:val="25"/>
        </w:rPr>
        <w:t xml:space="preserve"> to be Created:</w:t>
      </w:r>
      <w:r w:rsidRPr="001D6BCA">
        <w:rPr>
          <w:color w:val="000000"/>
          <w:sz w:val="25"/>
          <w:szCs w:val="25"/>
        </w:rPr>
        <w:tab/>
      </w:r>
      <w:r w:rsidRPr="001D6BCA">
        <w:rPr>
          <w:color w:val="000000"/>
          <w:sz w:val="25"/>
          <w:szCs w:val="25"/>
        </w:rPr>
        <w:tab/>
        <w:t>___________</w:t>
      </w:r>
    </w:p>
    <w:p w14:paraId="7000E287" w14:textId="77777777" w:rsidR="00BB138E" w:rsidRPr="001D6BCA" w:rsidRDefault="00BB138E" w:rsidP="00BB13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sz w:val="25"/>
          <w:szCs w:val="25"/>
        </w:rPr>
      </w:pPr>
    </w:p>
    <w:p w14:paraId="6CFF4C1A" w14:textId="185B0B4E" w:rsidR="00BB138E" w:rsidRPr="001D6BCA" w:rsidRDefault="00BB138E" w:rsidP="00BB13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sz w:val="25"/>
          <w:szCs w:val="25"/>
        </w:rPr>
      </w:pPr>
      <w:r w:rsidRPr="001D6BCA">
        <w:rPr>
          <w:color w:val="000000"/>
          <w:sz w:val="25"/>
          <w:szCs w:val="25"/>
        </w:rPr>
        <w:t xml:space="preserve">      Salary </w:t>
      </w:r>
      <w:r w:rsidRPr="001D6BCA">
        <w:rPr>
          <w:color w:val="000000"/>
          <w:sz w:val="25"/>
          <w:szCs w:val="25"/>
          <w:u w:val="single"/>
        </w:rPr>
        <w:t>range</w:t>
      </w:r>
      <w:r w:rsidRPr="001D6BCA">
        <w:rPr>
          <w:color w:val="000000"/>
          <w:sz w:val="25"/>
          <w:szCs w:val="25"/>
        </w:rPr>
        <w:t xml:space="preserve"> for jobs to be Created:  $__________</w:t>
      </w:r>
      <w:r w:rsidR="005544DE" w:rsidRPr="001D6BCA">
        <w:rPr>
          <w:color w:val="000000"/>
          <w:sz w:val="25"/>
          <w:szCs w:val="25"/>
        </w:rPr>
        <w:t>_ to</w:t>
      </w:r>
      <w:r w:rsidRPr="001D6BCA">
        <w:rPr>
          <w:color w:val="000000"/>
          <w:sz w:val="25"/>
          <w:szCs w:val="25"/>
        </w:rPr>
        <w:t xml:space="preserve">   $______________</w:t>
      </w:r>
    </w:p>
    <w:p w14:paraId="1917736A" w14:textId="77777777" w:rsidR="00BB138E" w:rsidRPr="001D6BCA" w:rsidRDefault="00BB138E" w:rsidP="00BB13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sz w:val="25"/>
          <w:szCs w:val="25"/>
        </w:rPr>
      </w:pPr>
    </w:p>
    <w:p w14:paraId="33B367A0" w14:textId="77777777" w:rsidR="00BB138E" w:rsidRPr="002449BF" w:rsidRDefault="00BB138E" w:rsidP="00BB138E">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rPr>
      </w:pPr>
      <w:r w:rsidRPr="001D6BCA">
        <w:rPr>
          <w:color w:val="000000"/>
          <w:sz w:val="25"/>
          <w:szCs w:val="25"/>
        </w:rPr>
        <w:t>Original Estimate of Total FTE Jobs to be Retained:</w:t>
      </w:r>
      <w:r w:rsidRPr="001D6BCA">
        <w:rPr>
          <w:color w:val="000000"/>
          <w:sz w:val="25"/>
          <w:szCs w:val="25"/>
        </w:rPr>
        <w:tab/>
      </w:r>
      <w:r w:rsidRPr="001D6BCA">
        <w:rPr>
          <w:color w:val="000000"/>
          <w:sz w:val="25"/>
          <w:szCs w:val="25"/>
        </w:rPr>
        <w:tab/>
      </w:r>
      <w:r w:rsidRPr="001D6BCA">
        <w:rPr>
          <w:color w:val="000000"/>
          <w:sz w:val="25"/>
          <w:szCs w:val="25"/>
          <w:u w:val="single"/>
        </w:rPr>
        <w:tab/>
      </w:r>
      <w:r w:rsidRPr="001D6BCA">
        <w:rPr>
          <w:color w:val="000000"/>
          <w:sz w:val="25"/>
          <w:szCs w:val="25"/>
          <w:u w:val="single"/>
        </w:rPr>
        <w:tab/>
      </w:r>
    </w:p>
    <w:p w14:paraId="049B2EDC" w14:textId="77777777" w:rsidR="00BB138E" w:rsidRPr="001D6BCA" w:rsidRDefault="00BB138E" w:rsidP="00BB13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sz w:val="25"/>
          <w:szCs w:val="25"/>
        </w:rPr>
      </w:pPr>
    </w:p>
    <w:p w14:paraId="50615735" w14:textId="77777777" w:rsidR="00BB138E" w:rsidRPr="001D6BCA" w:rsidRDefault="00BB138E" w:rsidP="00BB138E">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rPr>
      </w:pPr>
      <w:r w:rsidRPr="001D6BCA">
        <w:rPr>
          <w:color w:val="000000"/>
          <w:sz w:val="25"/>
          <w:szCs w:val="25"/>
        </w:rPr>
        <w:t>Average estimated annual salary of Jobs to be Retained:</w:t>
      </w:r>
      <w:r w:rsidRPr="001D6BCA">
        <w:rPr>
          <w:color w:val="000000"/>
          <w:sz w:val="25"/>
          <w:szCs w:val="25"/>
        </w:rPr>
        <w:tab/>
      </w:r>
      <w:r w:rsidRPr="001D6BCA">
        <w:rPr>
          <w:color w:val="000000"/>
          <w:sz w:val="25"/>
          <w:szCs w:val="25"/>
        </w:rPr>
        <w:tab/>
        <w:t>___________</w:t>
      </w:r>
    </w:p>
    <w:p w14:paraId="415B6951" w14:textId="77777777" w:rsidR="00BB138E" w:rsidRPr="001D6BCA" w:rsidRDefault="00BB138E" w:rsidP="00BB13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sz w:val="25"/>
          <w:szCs w:val="25"/>
        </w:rPr>
      </w:pPr>
    </w:p>
    <w:p w14:paraId="6AE412D4" w14:textId="77777777" w:rsidR="00BB138E" w:rsidRPr="002449BF" w:rsidRDefault="00BB138E" w:rsidP="00BB138E">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5"/>
          <w:szCs w:val="25"/>
          <w:u w:val="single"/>
        </w:rPr>
      </w:pPr>
      <w:r w:rsidRPr="002449BF">
        <w:rPr>
          <w:b/>
          <w:color w:val="000000"/>
          <w:sz w:val="25"/>
          <w:szCs w:val="25"/>
        </w:rPr>
        <w:t># FTE Employees as of December 31st:</w:t>
      </w:r>
      <w:r w:rsidRPr="002449BF">
        <w:rPr>
          <w:b/>
          <w:color w:val="000000"/>
          <w:sz w:val="25"/>
          <w:szCs w:val="25"/>
        </w:rPr>
        <w:tab/>
      </w:r>
      <w:r>
        <w:rPr>
          <w:b/>
          <w:color w:val="000000"/>
          <w:sz w:val="25"/>
          <w:szCs w:val="25"/>
        </w:rPr>
        <w:t>**</w:t>
      </w:r>
      <w:r w:rsidRPr="002449BF">
        <w:rPr>
          <w:b/>
          <w:color w:val="000000"/>
          <w:sz w:val="25"/>
          <w:szCs w:val="25"/>
        </w:rPr>
        <w:tab/>
      </w:r>
      <w:r w:rsidRPr="002449BF">
        <w:rPr>
          <w:b/>
          <w:color w:val="000000"/>
          <w:sz w:val="25"/>
          <w:szCs w:val="25"/>
        </w:rPr>
        <w:tab/>
      </w:r>
      <w:r w:rsidRPr="002449BF">
        <w:rPr>
          <w:b/>
          <w:color w:val="000000"/>
          <w:sz w:val="25"/>
          <w:szCs w:val="25"/>
        </w:rPr>
        <w:tab/>
      </w:r>
      <w:r w:rsidRPr="002449BF">
        <w:rPr>
          <w:b/>
          <w:color w:val="000000"/>
          <w:sz w:val="25"/>
          <w:szCs w:val="25"/>
          <w:u w:val="single"/>
        </w:rPr>
        <w:tab/>
      </w:r>
      <w:r w:rsidRPr="002449BF">
        <w:rPr>
          <w:b/>
          <w:color w:val="000000"/>
          <w:sz w:val="25"/>
          <w:szCs w:val="25"/>
          <w:u w:val="single"/>
        </w:rPr>
        <w:tab/>
      </w:r>
    </w:p>
    <w:p w14:paraId="4AB33704" w14:textId="77777777" w:rsidR="00BB138E" w:rsidRDefault="00BB138E" w:rsidP="00BB138E">
      <w:pPr>
        <w:pStyle w:val="ListParagraph"/>
        <w:rPr>
          <w:color w:val="000000"/>
          <w:sz w:val="25"/>
          <w:szCs w:val="25"/>
          <w:u w:val="single"/>
        </w:rPr>
      </w:pPr>
    </w:p>
    <w:p w14:paraId="585272C9" w14:textId="77777777" w:rsidR="00BB138E" w:rsidRDefault="00BB138E" w:rsidP="00BB138E">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u w:val="single"/>
        </w:rPr>
      </w:pPr>
      <w:r w:rsidRPr="001D6BCA">
        <w:rPr>
          <w:color w:val="000000"/>
          <w:sz w:val="25"/>
          <w:szCs w:val="25"/>
        </w:rPr>
        <w:t xml:space="preserve"># FTE Jobs </w:t>
      </w:r>
      <w:r w:rsidRPr="002449BF">
        <w:rPr>
          <w:color w:val="000000"/>
          <w:sz w:val="25"/>
          <w:szCs w:val="25"/>
          <w:u w:val="single"/>
        </w:rPr>
        <w:t xml:space="preserve">Created </w:t>
      </w:r>
      <w:r w:rsidRPr="001D6BCA">
        <w:rPr>
          <w:color w:val="000000"/>
          <w:sz w:val="25"/>
          <w:szCs w:val="25"/>
        </w:rPr>
        <w:t>During Current Fiscal Year:</w:t>
      </w:r>
      <w:r w:rsidRPr="001D6BCA">
        <w:rPr>
          <w:color w:val="000000"/>
          <w:sz w:val="25"/>
          <w:szCs w:val="25"/>
        </w:rPr>
        <w:tab/>
      </w:r>
      <w:r w:rsidRPr="001D6BCA">
        <w:rPr>
          <w:color w:val="000000"/>
          <w:sz w:val="25"/>
          <w:szCs w:val="25"/>
        </w:rPr>
        <w:tab/>
      </w:r>
      <w:r w:rsidRPr="001D6BCA">
        <w:rPr>
          <w:color w:val="000000"/>
          <w:sz w:val="25"/>
          <w:szCs w:val="25"/>
        </w:rPr>
        <w:tab/>
      </w:r>
      <w:r w:rsidRPr="001D6BCA">
        <w:rPr>
          <w:color w:val="000000"/>
          <w:sz w:val="25"/>
          <w:szCs w:val="25"/>
          <w:u w:val="single"/>
        </w:rPr>
        <w:tab/>
      </w:r>
      <w:r w:rsidRPr="001D6BCA">
        <w:rPr>
          <w:color w:val="000000"/>
          <w:sz w:val="25"/>
          <w:szCs w:val="25"/>
          <w:u w:val="single"/>
        </w:rPr>
        <w:tab/>
      </w:r>
    </w:p>
    <w:p w14:paraId="6E0A7D28" w14:textId="77777777" w:rsidR="00BB138E" w:rsidRPr="001D6BCA" w:rsidRDefault="00BB138E" w:rsidP="00BB13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sz w:val="25"/>
          <w:szCs w:val="25"/>
          <w:u w:val="single"/>
        </w:rPr>
      </w:pPr>
    </w:p>
    <w:p w14:paraId="23705634" w14:textId="77777777" w:rsidR="00BB138E" w:rsidRPr="001D6BCA" w:rsidRDefault="00BB138E" w:rsidP="00BB138E">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u w:val="single"/>
        </w:rPr>
      </w:pPr>
      <w:r w:rsidRPr="001D6BCA">
        <w:rPr>
          <w:color w:val="000000"/>
          <w:sz w:val="25"/>
          <w:szCs w:val="25"/>
        </w:rPr>
        <w:t># FTE Jobs Retained During Current Fiscal Year:</w:t>
      </w:r>
      <w:r w:rsidRPr="001D6BCA">
        <w:rPr>
          <w:color w:val="000000"/>
          <w:sz w:val="25"/>
          <w:szCs w:val="25"/>
        </w:rPr>
        <w:tab/>
      </w:r>
      <w:r w:rsidRPr="001D6BCA">
        <w:rPr>
          <w:color w:val="000000"/>
          <w:sz w:val="25"/>
          <w:szCs w:val="25"/>
        </w:rPr>
        <w:tab/>
      </w:r>
      <w:r w:rsidRPr="001D6BCA">
        <w:rPr>
          <w:color w:val="000000"/>
          <w:sz w:val="25"/>
          <w:szCs w:val="25"/>
        </w:rPr>
        <w:tab/>
      </w:r>
      <w:r w:rsidRPr="001D6BCA">
        <w:rPr>
          <w:color w:val="000000"/>
          <w:sz w:val="25"/>
          <w:szCs w:val="25"/>
          <w:u w:val="single"/>
        </w:rPr>
        <w:tab/>
      </w:r>
      <w:r w:rsidRPr="001D6BCA">
        <w:rPr>
          <w:color w:val="000000"/>
          <w:sz w:val="25"/>
          <w:szCs w:val="25"/>
          <w:u w:val="single"/>
        </w:rPr>
        <w:tab/>
      </w:r>
    </w:p>
    <w:p w14:paraId="27A7C74F" w14:textId="77777777" w:rsidR="00BB138E" w:rsidRPr="00F05F37" w:rsidRDefault="00BB138E" w:rsidP="00BB13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sz w:val="25"/>
          <w:szCs w:val="25"/>
          <w:u w:val="single"/>
        </w:rPr>
      </w:pPr>
    </w:p>
    <w:p w14:paraId="6A95E0F0" w14:textId="77777777" w:rsidR="00BB138E" w:rsidRPr="00F05F37"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rPr>
      </w:pPr>
      <w:r w:rsidRPr="00F05F37">
        <w:rPr>
          <w:b/>
          <w:color w:val="000000"/>
          <w:sz w:val="25"/>
          <w:szCs w:val="25"/>
        </w:rPr>
        <w:t>2.</w:t>
      </w:r>
      <w:r w:rsidRPr="00F05F37">
        <w:rPr>
          <w:b/>
          <w:color w:val="000000"/>
          <w:sz w:val="25"/>
          <w:szCs w:val="25"/>
        </w:rPr>
        <w:tab/>
      </w:r>
      <w:r w:rsidRPr="000E62B3">
        <w:rPr>
          <w:b/>
          <w:color w:val="000000"/>
          <w:sz w:val="25"/>
          <w:szCs w:val="25"/>
        </w:rPr>
        <w:t>FTE Construction Jobs</w:t>
      </w:r>
    </w:p>
    <w:p w14:paraId="12E33CB8" w14:textId="23627907" w:rsidR="00BB138E" w:rsidRPr="00F05F37"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u w:val="single"/>
        </w:rPr>
      </w:pPr>
      <w:r w:rsidRPr="00F05F37">
        <w:rPr>
          <w:color w:val="000000"/>
          <w:sz w:val="25"/>
          <w:szCs w:val="25"/>
        </w:rPr>
        <w:tab/>
        <w:t xml:space="preserve"># </w:t>
      </w:r>
      <w:r w:rsidR="005544DE" w:rsidRPr="00F05F37">
        <w:rPr>
          <w:color w:val="000000"/>
          <w:sz w:val="25"/>
          <w:szCs w:val="25"/>
        </w:rPr>
        <w:t>Of</w:t>
      </w:r>
      <w:r w:rsidRPr="00F05F37">
        <w:rPr>
          <w:color w:val="000000"/>
          <w:sz w:val="25"/>
          <w:szCs w:val="25"/>
        </w:rPr>
        <w:t xml:space="preserve"> FTE Construction Jobs During Current Fiscal Year:</w:t>
      </w:r>
      <w:r>
        <w:rPr>
          <w:color w:val="000000"/>
          <w:sz w:val="25"/>
          <w:szCs w:val="25"/>
        </w:rPr>
        <w:tab/>
      </w:r>
      <w:r w:rsidRPr="00F05F37">
        <w:rPr>
          <w:color w:val="000000"/>
          <w:sz w:val="25"/>
          <w:szCs w:val="25"/>
        </w:rPr>
        <w:tab/>
      </w:r>
      <w:r w:rsidRPr="00F05F37">
        <w:rPr>
          <w:color w:val="000000"/>
          <w:sz w:val="25"/>
          <w:szCs w:val="25"/>
          <w:u w:val="single"/>
        </w:rPr>
        <w:tab/>
      </w:r>
      <w:r w:rsidRPr="00F05F37">
        <w:rPr>
          <w:color w:val="000000"/>
          <w:sz w:val="25"/>
          <w:szCs w:val="25"/>
          <w:u w:val="single"/>
        </w:rPr>
        <w:tab/>
      </w:r>
    </w:p>
    <w:p w14:paraId="329D170B" w14:textId="77777777" w:rsidR="00BB138E" w:rsidRPr="00F05F37" w:rsidRDefault="00BB138E" w:rsidP="00BB1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rPr>
      </w:pPr>
    </w:p>
    <w:p w14:paraId="4F89BD50"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color w:val="000000"/>
          <w:sz w:val="25"/>
          <w:szCs w:val="25"/>
        </w:rPr>
      </w:pPr>
    </w:p>
    <w:p w14:paraId="7230885E" w14:textId="0442EAE5"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color w:val="000000"/>
          <w:sz w:val="25"/>
          <w:szCs w:val="25"/>
        </w:rPr>
      </w:pPr>
      <w:r>
        <w:rPr>
          <w:b/>
          <w:i/>
          <w:color w:val="000000"/>
          <w:sz w:val="25"/>
          <w:szCs w:val="25"/>
        </w:rPr>
        <w:t xml:space="preserve">** Per new regulations by NYS, please submit a photocopy of page 1 only of your </w:t>
      </w:r>
      <w:r w:rsidR="00997E7A">
        <w:rPr>
          <w:b/>
          <w:i/>
          <w:color w:val="000000"/>
          <w:sz w:val="25"/>
          <w:szCs w:val="25"/>
        </w:rPr>
        <w:t>fourth</w:t>
      </w:r>
      <w:r>
        <w:rPr>
          <w:b/>
          <w:i/>
          <w:color w:val="000000"/>
          <w:sz w:val="25"/>
          <w:szCs w:val="25"/>
        </w:rPr>
        <w:t xml:space="preserve"> quarter NY-45 payroll report with this report. For employee privacy, please redact all social security numbers and last names from form.</w:t>
      </w:r>
    </w:p>
    <w:p w14:paraId="4AEC63FA"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color w:val="000000"/>
          <w:sz w:val="25"/>
          <w:szCs w:val="25"/>
        </w:rPr>
      </w:pPr>
    </w:p>
    <w:p w14:paraId="69C441F6"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color w:val="000000"/>
          <w:sz w:val="25"/>
          <w:szCs w:val="25"/>
        </w:rPr>
      </w:pPr>
    </w:p>
    <w:p w14:paraId="292379E6"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color w:val="000000"/>
          <w:sz w:val="25"/>
          <w:szCs w:val="25"/>
        </w:rPr>
      </w:pPr>
    </w:p>
    <w:p w14:paraId="510825E0" w14:textId="77777777" w:rsidR="00176ED1" w:rsidRDefault="00176ED1"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color w:val="000000"/>
          <w:sz w:val="25"/>
          <w:szCs w:val="25"/>
        </w:rPr>
      </w:pPr>
    </w:p>
    <w:p w14:paraId="1C47DEA1" w14:textId="005F6C64" w:rsidR="00BB138E" w:rsidRDefault="00BB138E" w:rsidP="00D666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000000"/>
          <w:sz w:val="25"/>
          <w:szCs w:val="25"/>
        </w:rPr>
      </w:pPr>
      <w:r>
        <w:rPr>
          <w:b/>
          <w:i/>
          <w:color w:val="000000"/>
          <w:sz w:val="25"/>
          <w:szCs w:val="25"/>
        </w:rPr>
        <w:t>C</w:t>
      </w:r>
      <w:r w:rsidRPr="00F05F37">
        <w:rPr>
          <w:b/>
          <w:i/>
          <w:color w:val="000000"/>
          <w:sz w:val="25"/>
          <w:szCs w:val="25"/>
        </w:rPr>
        <w:t>ounties of Warren and Washington Industrial Development Agency</w:t>
      </w:r>
      <w:r w:rsidR="0059523F">
        <w:rPr>
          <w:b/>
          <w:i/>
          <w:color w:val="000000"/>
          <w:sz w:val="25"/>
          <w:szCs w:val="25"/>
        </w:rPr>
        <w:t xml:space="preserve"> - </w:t>
      </w:r>
      <w:r>
        <w:rPr>
          <w:b/>
          <w:i/>
          <w:color w:val="000000"/>
          <w:sz w:val="25"/>
          <w:szCs w:val="25"/>
        </w:rPr>
        <w:t>Page 2</w:t>
      </w:r>
    </w:p>
    <w:p w14:paraId="0C348B93" w14:textId="77777777" w:rsidR="00BB138E" w:rsidRPr="00F05F37"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rPr>
      </w:pPr>
    </w:p>
    <w:p w14:paraId="56DB4C02" w14:textId="7CCCC5D0"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000000"/>
          <w:sz w:val="25"/>
          <w:szCs w:val="25"/>
        </w:rPr>
      </w:pPr>
      <w:r w:rsidRPr="00704CBD">
        <w:rPr>
          <w:b/>
          <w:i/>
          <w:color w:val="000000"/>
          <w:sz w:val="25"/>
          <w:szCs w:val="25"/>
        </w:rPr>
        <w:t>COST BENEFIT</w:t>
      </w:r>
      <w:r>
        <w:rPr>
          <w:b/>
          <w:i/>
          <w:color w:val="000000"/>
          <w:sz w:val="25"/>
          <w:szCs w:val="25"/>
        </w:rPr>
        <w:t xml:space="preserve"> – for year ended December 31, 20__</w:t>
      </w:r>
    </w:p>
    <w:p w14:paraId="35FFDF1D" w14:textId="77777777" w:rsidR="00BB138E" w:rsidRPr="00704CBD"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000000"/>
          <w:sz w:val="25"/>
          <w:szCs w:val="25"/>
        </w:rPr>
      </w:pPr>
    </w:p>
    <w:p w14:paraId="341F3513" w14:textId="77777777" w:rsidR="00BB138E" w:rsidRPr="000E62B3" w:rsidRDefault="00BB138E" w:rsidP="00BB1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5"/>
          <w:szCs w:val="25"/>
        </w:rPr>
      </w:pPr>
      <w:r w:rsidRPr="00F05F37">
        <w:rPr>
          <w:b/>
          <w:color w:val="000000"/>
          <w:sz w:val="25"/>
          <w:szCs w:val="25"/>
        </w:rPr>
        <w:t>3.</w:t>
      </w:r>
      <w:r w:rsidRPr="00F05F37">
        <w:rPr>
          <w:b/>
          <w:color w:val="000000"/>
          <w:sz w:val="25"/>
          <w:szCs w:val="25"/>
        </w:rPr>
        <w:tab/>
      </w:r>
      <w:r w:rsidRPr="000E62B3">
        <w:rPr>
          <w:b/>
          <w:color w:val="000000"/>
          <w:sz w:val="25"/>
          <w:szCs w:val="25"/>
        </w:rPr>
        <w:t>Taxes (PILOT) Paid</w:t>
      </w:r>
      <w:r>
        <w:rPr>
          <w:b/>
          <w:color w:val="000000"/>
          <w:sz w:val="25"/>
          <w:szCs w:val="25"/>
        </w:rPr>
        <w:t xml:space="preserve"> this year:</w:t>
      </w:r>
    </w:p>
    <w:p w14:paraId="2C43F611" w14:textId="77777777" w:rsidR="00BB138E" w:rsidRPr="00F05F37" w:rsidRDefault="00BB138E" w:rsidP="00BB1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rPr>
      </w:pPr>
    </w:p>
    <w:p w14:paraId="4643ADB0"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u w:val="single"/>
        </w:rPr>
      </w:pPr>
      <w:r w:rsidRPr="00F05F37">
        <w:rPr>
          <w:color w:val="000000"/>
          <w:sz w:val="25"/>
          <w:szCs w:val="25"/>
        </w:rPr>
        <w:t xml:space="preserve">      </w:t>
      </w:r>
      <w:r>
        <w:rPr>
          <w:color w:val="000000"/>
          <w:sz w:val="25"/>
          <w:szCs w:val="25"/>
        </w:rPr>
        <w:tab/>
      </w:r>
      <w:r w:rsidRPr="00F05F37">
        <w:rPr>
          <w:color w:val="000000"/>
          <w:sz w:val="25"/>
          <w:szCs w:val="25"/>
        </w:rPr>
        <w:t xml:space="preserve">PILOT paid </w:t>
      </w:r>
      <w:r>
        <w:rPr>
          <w:color w:val="000000"/>
          <w:sz w:val="25"/>
          <w:szCs w:val="25"/>
        </w:rPr>
        <w:t>for</w:t>
      </w:r>
      <w:r w:rsidRPr="00F05F37">
        <w:rPr>
          <w:color w:val="000000"/>
          <w:sz w:val="25"/>
          <w:szCs w:val="25"/>
        </w:rPr>
        <w:t xml:space="preserve"> County:</w:t>
      </w:r>
      <w:r w:rsidRPr="00F05F37">
        <w:rPr>
          <w:color w:val="000000"/>
          <w:sz w:val="25"/>
          <w:szCs w:val="25"/>
        </w:rPr>
        <w:tab/>
      </w:r>
      <w:r w:rsidRPr="00F05F37">
        <w:rPr>
          <w:color w:val="000000"/>
          <w:sz w:val="25"/>
          <w:szCs w:val="25"/>
        </w:rPr>
        <w:tab/>
      </w:r>
      <w:r w:rsidRPr="00F05F37">
        <w:rPr>
          <w:color w:val="000000"/>
          <w:sz w:val="25"/>
          <w:szCs w:val="25"/>
        </w:rPr>
        <w:tab/>
      </w:r>
      <w:r>
        <w:rPr>
          <w:color w:val="000000"/>
          <w:sz w:val="25"/>
          <w:szCs w:val="25"/>
        </w:rPr>
        <w:t>$_____</w:t>
      </w:r>
      <w:r w:rsidRPr="00F05F37">
        <w:rPr>
          <w:color w:val="000000"/>
          <w:sz w:val="25"/>
          <w:szCs w:val="25"/>
          <w:u w:val="single"/>
        </w:rPr>
        <w:tab/>
      </w:r>
      <w:r w:rsidRPr="00F05F37">
        <w:rPr>
          <w:color w:val="000000"/>
          <w:sz w:val="25"/>
          <w:szCs w:val="25"/>
          <w:u w:val="single"/>
        </w:rPr>
        <w:tab/>
      </w:r>
    </w:p>
    <w:p w14:paraId="2D6B05AA" w14:textId="77777777" w:rsidR="00BB138E" w:rsidRPr="00F05F37"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rPr>
      </w:pPr>
    </w:p>
    <w:p w14:paraId="7DC52498" w14:textId="77777777" w:rsidR="00BB138E" w:rsidRDefault="00BB138E" w:rsidP="00BB13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sz w:val="25"/>
          <w:szCs w:val="25"/>
          <w:u w:val="single"/>
        </w:rPr>
      </w:pPr>
      <w:r w:rsidRPr="00F05F37">
        <w:rPr>
          <w:color w:val="000000"/>
          <w:sz w:val="25"/>
          <w:szCs w:val="25"/>
        </w:rPr>
        <w:t xml:space="preserve">PILOT paid </w:t>
      </w:r>
      <w:r>
        <w:rPr>
          <w:color w:val="000000"/>
          <w:sz w:val="25"/>
          <w:szCs w:val="25"/>
        </w:rPr>
        <w:t>for</w:t>
      </w:r>
      <w:r w:rsidRPr="00F05F37">
        <w:rPr>
          <w:color w:val="000000"/>
          <w:sz w:val="25"/>
          <w:szCs w:val="25"/>
        </w:rPr>
        <w:t xml:space="preserve"> Town:</w:t>
      </w:r>
      <w:r>
        <w:rPr>
          <w:color w:val="000000"/>
          <w:sz w:val="25"/>
          <w:szCs w:val="25"/>
        </w:rPr>
        <w:tab/>
      </w:r>
      <w:r w:rsidRPr="00F05F37">
        <w:rPr>
          <w:color w:val="000000"/>
          <w:sz w:val="25"/>
          <w:szCs w:val="25"/>
        </w:rPr>
        <w:tab/>
      </w:r>
      <w:r>
        <w:rPr>
          <w:color w:val="000000"/>
          <w:sz w:val="25"/>
          <w:szCs w:val="25"/>
        </w:rPr>
        <w:tab/>
        <w:t>$________</w:t>
      </w:r>
      <w:r w:rsidRPr="00F05F37">
        <w:rPr>
          <w:color w:val="000000"/>
          <w:sz w:val="25"/>
          <w:szCs w:val="25"/>
          <w:u w:val="single"/>
        </w:rPr>
        <w:tab/>
      </w:r>
      <w:r w:rsidRPr="00F05F37">
        <w:rPr>
          <w:color w:val="000000"/>
          <w:sz w:val="25"/>
          <w:szCs w:val="25"/>
          <w:u w:val="single"/>
        </w:rPr>
        <w:tab/>
      </w:r>
    </w:p>
    <w:p w14:paraId="0F19D342" w14:textId="77777777" w:rsidR="00BB138E" w:rsidRDefault="00BB138E" w:rsidP="00BB13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sz w:val="25"/>
          <w:szCs w:val="25"/>
          <w:u w:val="single"/>
        </w:rPr>
      </w:pPr>
    </w:p>
    <w:p w14:paraId="6CCA3E26" w14:textId="77777777" w:rsidR="00BB138E" w:rsidRPr="00E96A45" w:rsidRDefault="00BB138E" w:rsidP="00BB13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sz w:val="25"/>
          <w:szCs w:val="25"/>
        </w:rPr>
      </w:pPr>
      <w:r w:rsidRPr="00E96A45">
        <w:rPr>
          <w:color w:val="000000"/>
          <w:sz w:val="25"/>
          <w:szCs w:val="25"/>
        </w:rPr>
        <w:t>PILOT paid for Village (if applicable)</w:t>
      </w:r>
      <w:r w:rsidRPr="00E96A45">
        <w:rPr>
          <w:color w:val="000000"/>
          <w:sz w:val="25"/>
          <w:szCs w:val="25"/>
        </w:rPr>
        <w:tab/>
        <w:t>$________________</w:t>
      </w:r>
    </w:p>
    <w:p w14:paraId="25BF3A55" w14:textId="77777777" w:rsidR="00BB138E" w:rsidRPr="00E96A45" w:rsidRDefault="00BB138E" w:rsidP="00BB13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sz w:val="25"/>
          <w:szCs w:val="25"/>
        </w:rPr>
      </w:pPr>
    </w:p>
    <w:p w14:paraId="342D928A" w14:textId="77777777" w:rsidR="00BB138E" w:rsidRPr="00F05F37" w:rsidRDefault="00BB138E" w:rsidP="00BB13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sz w:val="25"/>
          <w:szCs w:val="25"/>
        </w:rPr>
      </w:pPr>
      <w:r w:rsidRPr="00F05F37">
        <w:rPr>
          <w:color w:val="000000"/>
          <w:sz w:val="25"/>
          <w:szCs w:val="25"/>
        </w:rPr>
        <w:t xml:space="preserve">PILOT paid </w:t>
      </w:r>
      <w:r>
        <w:rPr>
          <w:color w:val="000000"/>
          <w:sz w:val="25"/>
          <w:szCs w:val="25"/>
        </w:rPr>
        <w:t>for</w:t>
      </w:r>
      <w:r w:rsidRPr="00F05F37">
        <w:rPr>
          <w:color w:val="000000"/>
          <w:sz w:val="25"/>
          <w:szCs w:val="25"/>
        </w:rPr>
        <w:t xml:space="preserve"> School:</w:t>
      </w:r>
      <w:r w:rsidRPr="00F05F37">
        <w:rPr>
          <w:color w:val="000000"/>
          <w:sz w:val="25"/>
          <w:szCs w:val="25"/>
        </w:rPr>
        <w:tab/>
      </w:r>
      <w:r w:rsidRPr="00F05F37">
        <w:rPr>
          <w:color w:val="000000"/>
          <w:sz w:val="25"/>
          <w:szCs w:val="25"/>
        </w:rPr>
        <w:tab/>
      </w:r>
      <w:r w:rsidRPr="00F05F37">
        <w:rPr>
          <w:color w:val="000000"/>
          <w:sz w:val="25"/>
          <w:szCs w:val="25"/>
        </w:rPr>
        <w:tab/>
      </w:r>
      <w:r>
        <w:rPr>
          <w:color w:val="000000"/>
          <w:sz w:val="25"/>
          <w:szCs w:val="25"/>
        </w:rPr>
        <w:t>$____</w:t>
      </w:r>
      <w:r w:rsidRPr="00F05F37">
        <w:rPr>
          <w:color w:val="000000"/>
          <w:sz w:val="25"/>
          <w:szCs w:val="25"/>
          <w:u w:val="single"/>
        </w:rPr>
        <w:tab/>
      </w:r>
      <w:r>
        <w:rPr>
          <w:color w:val="000000"/>
          <w:sz w:val="25"/>
          <w:szCs w:val="25"/>
          <w:u w:val="single"/>
        </w:rPr>
        <w:t>___________</w:t>
      </w:r>
    </w:p>
    <w:p w14:paraId="535B92CC" w14:textId="77777777" w:rsidR="00BB138E" w:rsidRPr="00F05F37"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u w:val="single"/>
        </w:rPr>
      </w:pPr>
      <w:r w:rsidRPr="00F05F37">
        <w:rPr>
          <w:color w:val="000000"/>
          <w:sz w:val="25"/>
          <w:szCs w:val="25"/>
        </w:rPr>
        <w:t xml:space="preserve">      </w:t>
      </w:r>
    </w:p>
    <w:p w14:paraId="7B1B6DB4" w14:textId="77777777" w:rsidR="00BB138E" w:rsidRPr="00F05F37"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5"/>
          <w:szCs w:val="25"/>
        </w:rPr>
      </w:pPr>
      <w:r w:rsidRPr="00F05F37">
        <w:rPr>
          <w:b/>
          <w:color w:val="000000"/>
          <w:sz w:val="25"/>
          <w:szCs w:val="25"/>
        </w:rPr>
        <w:t>4.</w:t>
      </w:r>
      <w:r w:rsidRPr="00F05F37">
        <w:rPr>
          <w:b/>
          <w:color w:val="000000"/>
          <w:sz w:val="25"/>
          <w:szCs w:val="25"/>
        </w:rPr>
        <w:tab/>
      </w:r>
      <w:r>
        <w:rPr>
          <w:b/>
          <w:color w:val="000000"/>
          <w:sz w:val="25"/>
          <w:szCs w:val="25"/>
        </w:rPr>
        <w:t xml:space="preserve">Tax amounts exempted </w:t>
      </w:r>
      <w:r w:rsidRPr="00F05F37">
        <w:rPr>
          <w:b/>
          <w:color w:val="000000"/>
          <w:sz w:val="25"/>
          <w:szCs w:val="25"/>
        </w:rPr>
        <w:t xml:space="preserve">due to IDA </w:t>
      </w:r>
      <w:r>
        <w:rPr>
          <w:b/>
          <w:color w:val="000000"/>
          <w:sz w:val="25"/>
          <w:szCs w:val="25"/>
        </w:rPr>
        <w:t>assistance:</w:t>
      </w:r>
    </w:p>
    <w:p w14:paraId="664C8B2C"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rPr>
      </w:pPr>
    </w:p>
    <w:p w14:paraId="21840FB2" w14:textId="77777777" w:rsidR="00BB138E" w:rsidRPr="00F05F37"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u w:val="single"/>
        </w:rPr>
      </w:pPr>
      <w:r>
        <w:rPr>
          <w:color w:val="000000"/>
          <w:sz w:val="25"/>
          <w:szCs w:val="25"/>
        </w:rPr>
        <w:tab/>
        <w:t>a</w:t>
      </w:r>
      <w:r w:rsidRPr="00F05F37">
        <w:rPr>
          <w:color w:val="000000"/>
          <w:sz w:val="25"/>
          <w:szCs w:val="25"/>
        </w:rPr>
        <w:t>)</w:t>
      </w:r>
      <w:r w:rsidRPr="00F05F37">
        <w:rPr>
          <w:color w:val="000000"/>
          <w:sz w:val="25"/>
          <w:szCs w:val="25"/>
        </w:rPr>
        <w:tab/>
        <w:t>Mortgage tax</w:t>
      </w:r>
      <w:r>
        <w:rPr>
          <w:color w:val="000000"/>
          <w:sz w:val="25"/>
          <w:szCs w:val="25"/>
        </w:rPr>
        <w:t xml:space="preserve"> savings</w:t>
      </w:r>
      <w:r w:rsidRPr="00F05F37">
        <w:rPr>
          <w:color w:val="000000"/>
          <w:sz w:val="25"/>
          <w:szCs w:val="25"/>
        </w:rPr>
        <w:t>:</w:t>
      </w:r>
      <w:r w:rsidRPr="00F05F37">
        <w:rPr>
          <w:color w:val="000000"/>
          <w:sz w:val="25"/>
          <w:szCs w:val="25"/>
        </w:rPr>
        <w:tab/>
      </w:r>
      <w:r>
        <w:rPr>
          <w:color w:val="000000"/>
          <w:sz w:val="25"/>
          <w:szCs w:val="25"/>
        </w:rPr>
        <w:tab/>
      </w:r>
      <w:r w:rsidRPr="00F05F37">
        <w:rPr>
          <w:color w:val="000000"/>
          <w:sz w:val="25"/>
          <w:szCs w:val="25"/>
        </w:rPr>
        <w:tab/>
      </w:r>
      <w:r>
        <w:rPr>
          <w:color w:val="000000"/>
          <w:sz w:val="25"/>
          <w:szCs w:val="25"/>
        </w:rPr>
        <w:t>$</w:t>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p>
    <w:p w14:paraId="625AEB0A" w14:textId="77777777" w:rsidR="00BB138E" w:rsidRPr="00F05F37"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u w:val="single"/>
        </w:rPr>
      </w:pPr>
      <w:r w:rsidRPr="00F05F37">
        <w:rPr>
          <w:color w:val="000000"/>
          <w:sz w:val="25"/>
          <w:szCs w:val="25"/>
        </w:rPr>
        <w:tab/>
      </w:r>
      <w:r>
        <w:rPr>
          <w:color w:val="000000"/>
          <w:sz w:val="25"/>
          <w:szCs w:val="25"/>
        </w:rPr>
        <w:t>b</w:t>
      </w:r>
      <w:r w:rsidRPr="00F05F37">
        <w:rPr>
          <w:color w:val="000000"/>
          <w:sz w:val="25"/>
          <w:szCs w:val="25"/>
        </w:rPr>
        <w:t>)</w:t>
      </w:r>
      <w:r w:rsidRPr="00F05F37">
        <w:rPr>
          <w:color w:val="000000"/>
          <w:sz w:val="25"/>
          <w:szCs w:val="25"/>
        </w:rPr>
        <w:tab/>
        <w:t>Real property</w:t>
      </w:r>
      <w:r>
        <w:rPr>
          <w:color w:val="000000"/>
          <w:sz w:val="25"/>
          <w:szCs w:val="25"/>
        </w:rPr>
        <w:t xml:space="preserve"> &amp; School</w:t>
      </w:r>
      <w:r w:rsidRPr="00F05F37">
        <w:rPr>
          <w:color w:val="000000"/>
          <w:sz w:val="25"/>
          <w:szCs w:val="25"/>
        </w:rPr>
        <w:t xml:space="preserve"> tax</w:t>
      </w:r>
      <w:r>
        <w:rPr>
          <w:color w:val="000000"/>
          <w:sz w:val="25"/>
          <w:szCs w:val="25"/>
        </w:rPr>
        <w:t xml:space="preserve"> savings</w:t>
      </w:r>
      <w:r w:rsidRPr="00F05F37">
        <w:rPr>
          <w:color w:val="000000"/>
          <w:sz w:val="25"/>
          <w:szCs w:val="25"/>
        </w:rPr>
        <w:t>:</w:t>
      </w:r>
      <w:r w:rsidRPr="00F05F37">
        <w:rPr>
          <w:color w:val="000000"/>
          <w:sz w:val="25"/>
          <w:szCs w:val="25"/>
        </w:rPr>
        <w:tab/>
      </w:r>
      <w:r>
        <w:rPr>
          <w:color w:val="000000"/>
          <w:sz w:val="25"/>
          <w:szCs w:val="25"/>
        </w:rPr>
        <w:t>$</w:t>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p>
    <w:p w14:paraId="54F7D47E" w14:textId="77777777" w:rsidR="00BB138E" w:rsidRPr="00F05F37"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rPr>
      </w:pPr>
    </w:p>
    <w:p w14:paraId="429FDB43" w14:textId="77777777" w:rsidR="00BB138E" w:rsidRPr="006E4432" w:rsidRDefault="00BB138E" w:rsidP="00BB138E">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i/>
          <w:color w:val="000000"/>
          <w:sz w:val="25"/>
          <w:szCs w:val="25"/>
          <w:u w:val="single"/>
        </w:rPr>
      </w:pPr>
      <w:r>
        <w:rPr>
          <w:color w:val="000000"/>
          <w:sz w:val="25"/>
          <w:szCs w:val="25"/>
        </w:rPr>
        <w:t xml:space="preserve">(Total) </w:t>
      </w:r>
      <w:r w:rsidRPr="006E4432">
        <w:rPr>
          <w:color w:val="000000"/>
          <w:sz w:val="25"/>
          <w:szCs w:val="25"/>
        </w:rPr>
        <w:t>Sales tax savings due to exemption</w:t>
      </w:r>
      <w:r>
        <w:rPr>
          <w:color w:val="000000"/>
          <w:sz w:val="25"/>
          <w:szCs w:val="25"/>
        </w:rPr>
        <w:t>s: ##</w:t>
      </w:r>
    </w:p>
    <w:p w14:paraId="09AB6BFD" w14:textId="77777777" w:rsidR="00BB138E" w:rsidRPr="006E4432" w:rsidRDefault="00BB138E" w:rsidP="00BB1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i/>
          <w:color w:val="000000"/>
          <w:sz w:val="25"/>
          <w:szCs w:val="25"/>
          <w:u w:val="single"/>
        </w:rPr>
      </w:pP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t xml:space="preserve"> State $________________</w:t>
      </w:r>
    </w:p>
    <w:p w14:paraId="105A89CD" w14:textId="77777777" w:rsidR="00BB138E" w:rsidRDefault="00BB138E" w:rsidP="00BB1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i/>
          <w:color w:val="000000"/>
          <w:sz w:val="25"/>
          <w:szCs w:val="25"/>
        </w:rPr>
      </w:pPr>
      <w:r>
        <w:rPr>
          <w:i/>
          <w:color w:val="000000"/>
          <w:sz w:val="25"/>
          <w:szCs w:val="25"/>
        </w:rPr>
        <w:tab/>
      </w:r>
      <w:r>
        <w:rPr>
          <w:i/>
          <w:color w:val="000000"/>
          <w:sz w:val="25"/>
          <w:szCs w:val="25"/>
        </w:rPr>
        <w:tab/>
      </w:r>
      <w:r>
        <w:rPr>
          <w:i/>
          <w:color w:val="000000"/>
          <w:sz w:val="25"/>
          <w:szCs w:val="25"/>
        </w:rPr>
        <w:tab/>
      </w:r>
      <w:r>
        <w:rPr>
          <w:i/>
          <w:color w:val="000000"/>
          <w:sz w:val="25"/>
          <w:szCs w:val="25"/>
        </w:rPr>
        <w:tab/>
      </w:r>
      <w:r>
        <w:rPr>
          <w:i/>
          <w:color w:val="000000"/>
          <w:sz w:val="25"/>
          <w:szCs w:val="25"/>
        </w:rPr>
        <w:tab/>
      </w:r>
      <w:r>
        <w:rPr>
          <w:i/>
          <w:color w:val="000000"/>
          <w:sz w:val="25"/>
          <w:szCs w:val="25"/>
        </w:rPr>
        <w:tab/>
      </w:r>
      <w:r w:rsidRPr="006E4432">
        <w:rPr>
          <w:color w:val="000000"/>
          <w:sz w:val="25"/>
          <w:szCs w:val="25"/>
        </w:rPr>
        <w:t>Local $</w:t>
      </w:r>
      <w:r>
        <w:rPr>
          <w:i/>
          <w:color w:val="000000"/>
          <w:sz w:val="25"/>
          <w:szCs w:val="25"/>
        </w:rPr>
        <w:t>________________</w:t>
      </w:r>
    </w:p>
    <w:p w14:paraId="7C653C7C" w14:textId="77777777" w:rsidR="00BB138E" w:rsidRPr="006E4432" w:rsidRDefault="00BB138E" w:rsidP="00BB1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i/>
          <w:color w:val="000000"/>
          <w:sz w:val="25"/>
          <w:szCs w:val="25"/>
          <w:u w:val="single"/>
        </w:rPr>
      </w:pPr>
      <w:r>
        <w:rPr>
          <w:b/>
          <w:color w:val="FF0000"/>
          <w:sz w:val="25"/>
          <w:szCs w:val="25"/>
        </w:rPr>
        <w:t xml:space="preserve">##  </w:t>
      </w:r>
      <w:r w:rsidRPr="00242617">
        <w:rPr>
          <w:b/>
          <w:i/>
          <w:color w:val="FF0000"/>
          <w:sz w:val="25"/>
          <w:szCs w:val="25"/>
        </w:rPr>
        <w:t>Enclose photocopy of all ST-340</w:t>
      </w:r>
      <w:r>
        <w:rPr>
          <w:b/>
          <w:i/>
          <w:color w:val="FF0000"/>
          <w:sz w:val="25"/>
          <w:szCs w:val="25"/>
        </w:rPr>
        <w:t xml:space="preserve"> forms</w:t>
      </w:r>
      <w:r w:rsidRPr="00242617">
        <w:rPr>
          <w:b/>
          <w:i/>
          <w:color w:val="FF0000"/>
          <w:sz w:val="25"/>
          <w:szCs w:val="25"/>
        </w:rPr>
        <w:t xml:space="preserve"> being submitted to NYS by </w:t>
      </w:r>
      <w:r>
        <w:rPr>
          <w:b/>
          <w:i/>
          <w:color w:val="FF0000"/>
          <w:sz w:val="25"/>
          <w:szCs w:val="25"/>
        </w:rPr>
        <w:t xml:space="preserve">your </w:t>
      </w:r>
      <w:r w:rsidRPr="00242617">
        <w:rPr>
          <w:b/>
          <w:i/>
          <w:color w:val="FF0000"/>
          <w:sz w:val="25"/>
          <w:szCs w:val="25"/>
        </w:rPr>
        <w:t>appointed agents per ST 60 forms</w:t>
      </w:r>
      <w:r>
        <w:rPr>
          <w:b/>
          <w:i/>
          <w:color w:val="FF0000"/>
          <w:sz w:val="25"/>
          <w:szCs w:val="25"/>
        </w:rPr>
        <w:t>. The total number on the ST-340 should equal your total sales tax savings (c)</w:t>
      </w:r>
    </w:p>
    <w:p w14:paraId="52CE5808" w14:textId="77777777" w:rsidR="00BB138E" w:rsidRPr="00EA4ADD" w:rsidRDefault="00BB138E" w:rsidP="00BB1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i/>
          <w:color w:val="000000"/>
          <w:sz w:val="25"/>
          <w:szCs w:val="25"/>
          <w:u w:val="single"/>
        </w:rPr>
      </w:pPr>
    </w:p>
    <w:p w14:paraId="511415D4"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rPr>
      </w:pPr>
      <w:r>
        <w:rPr>
          <w:b/>
          <w:color w:val="000000"/>
          <w:sz w:val="25"/>
          <w:szCs w:val="25"/>
        </w:rPr>
        <w:t>5</w:t>
      </w:r>
      <w:r w:rsidRPr="00F05F37">
        <w:rPr>
          <w:b/>
          <w:color w:val="000000"/>
          <w:sz w:val="25"/>
          <w:szCs w:val="25"/>
        </w:rPr>
        <w:t>.</w:t>
      </w:r>
      <w:r w:rsidRPr="00F05F37">
        <w:rPr>
          <w:color w:val="000000"/>
          <w:sz w:val="25"/>
          <w:szCs w:val="25"/>
        </w:rPr>
        <w:tab/>
      </w:r>
      <w:r w:rsidRPr="00A1707F">
        <w:rPr>
          <w:color w:val="000000"/>
          <w:sz w:val="25"/>
          <w:szCs w:val="25"/>
        </w:rPr>
        <w:t>Names of All Tenants (If applicable</w:t>
      </w:r>
      <w:r>
        <w:rPr>
          <w:color w:val="000000"/>
          <w:sz w:val="25"/>
          <w:szCs w:val="25"/>
        </w:rPr>
        <w:t>)</w:t>
      </w:r>
      <w:r w:rsidRPr="00F05F37">
        <w:rPr>
          <w:color w:val="000000"/>
          <w:sz w:val="25"/>
          <w:szCs w:val="25"/>
        </w:rPr>
        <w:t>:</w:t>
      </w:r>
      <w:r>
        <w:rPr>
          <w:color w:val="000000"/>
          <w:sz w:val="25"/>
          <w:szCs w:val="25"/>
        </w:rPr>
        <w:t xml:space="preserve"> </w:t>
      </w:r>
    </w:p>
    <w:p w14:paraId="5CAAF98F" w14:textId="5DCB043A"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rPr>
      </w:pPr>
    </w:p>
    <w:p w14:paraId="2634D7C4"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u w:val="single"/>
        </w:rPr>
      </w:pPr>
      <w:r w:rsidRPr="00F05F37">
        <w:rPr>
          <w:color w:val="000000"/>
          <w:sz w:val="25"/>
          <w:szCs w:val="25"/>
        </w:rPr>
        <w:tab/>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p>
    <w:p w14:paraId="5446347F" w14:textId="77777777" w:rsidR="00BB138E" w:rsidRPr="00F05F37"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u w:val="single"/>
        </w:rPr>
      </w:pPr>
    </w:p>
    <w:p w14:paraId="2458D21E" w14:textId="77777777" w:rsidR="00BB138E" w:rsidRPr="000450B2"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5"/>
          <w:szCs w:val="25"/>
        </w:rPr>
      </w:pPr>
      <w:r>
        <w:rPr>
          <w:b/>
          <w:color w:val="000000"/>
          <w:sz w:val="25"/>
          <w:szCs w:val="25"/>
        </w:rPr>
        <w:tab/>
      </w:r>
      <w:r w:rsidRPr="000450B2">
        <w:rPr>
          <w:b/>
          <w:color w:val="000000"/>
          <w:sz w:val="25"/>
          <w:szCs w:val="25"/>
        </w:rPr>
        <w:t>Attach a completed Tenant Sheet for each one listed above</w:t>
      </w:r>
    </w:p>
    <w:p w14:paraId="7E81848A" w14:textId="77777777" w:rsidR="00BB138E" w:rsidRPr="00F05F37"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rPr>
      </w:pPr>
    </w:p>
    <w:p w14:paraId="49C69273"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 w:val="25"/>
          <w:szCs w:val="25"/>
        </w:rPr>
      </w:pPr>
      <w:r>
        <w:rPr>
          <w:color w:val="000000"/>
          <w:sz w:val="25"/>
          <w:szCs w:val="25"/>
        </w:rPr>
        <w:t>6.</w:t>
      </w:r>
      <w:r w:rsidRPr="00F05F37">
        <w:rPr>
          <w:color w:val="000000"/>
          <w:sz w:val="25"/>
          <w:szCs w:val="25"/>
        </w:rPr>
        <w:tab/>
        <w:t>Are the employees of your firm covered by a collective bargaining agreement?</w:t>
      </w:r>
      <w:r w:rsidRPr="00F05F37">
        <w:rPr>
          <w:color w:val="000000"/>
          <w:sz w:val="25"/>
          <w:szCs w:val="25"/>
        </w:rPr>
        <w:tab/>
      </w:r>
      <w:r>
        <w:rPr>
          <w:color w:val="000000"/>
          <w:sz w:val="25"/>
          <w:szCs w:val="25"/>
        </w:rPr>
        <w:t xml:space="preserve"> Yes   No</w:t>
      </w:r>
    </w:p>
    <w:p w14:paraId="61ED2A67"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 w:val="25"/>
          <w:szCs w:val="25"/>
        </w:rPr>
      </w:pPr>
    </w:p>
    <w:p w14:paraId="6280AF72" w14:textId="77777777" w:rsidR="00BB138E" w:rsidRPr="00F05F37"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 w:val="25"/>
          <w:szCs w:val="25"/>
          <w:u w:val="single"/>
        </w:rPr>
      </w:pPr>
      <w:r w:rsidRPr="00F05F37">
        <w:rPr>
          <w:color w:val="000000"/>
          <w:sz w:val="25"/>
          <w:szCs w:val="25"/>
        </w:rPr>
        <w:tab/>
      </w:r>
      <w:r w:rsidRPr="00F05F37">
        <w:rPr>
          <w:color w:val="000000"/>
          <w:sz w:val="25"/>
          <w:szCs w:val="25"/>
        </w:rPr>
        <w:tab/>
        <w:t>If yes, Name and Local:</w:t>
      </w:r>
      <w:r w:rsidRPr="00F05F37">
        <w:rPr>
          <w:color w:val="000000"/>
          <w:sz w:val="25"/>
          <w:szCs w:val="25"/>
          <w:u w:val="single"/>
        </w:rPr>
        <w:t xml:space="preserve"> </w:t>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p>
    <w:p w14:paraId="7DD7962E" w14:textId="77777777" w:rsidR="00BB138E" w:rsidRPr="002B0EED"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5"/>
          <w:szCs w:val="25"/>
        </w:rPr>
      </w:pPr>
      <w:r>
        <w:rPr>
          <w:b/>
          <w:color w:val="000000"/>
          <w:sz w:val="25"/>
          <w:szCs w:val="25"/>
        </w:rPr>
        <w:t>I certify that to the best of my knowledge the information on these forms are accurate</w:t>
      </w:r>
    </w:p>
    <w:p w14:paraId="52A966E2"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rPr>
      </w:pPr>
    </w:p>
    <w:p w14:paraId="47DCD5D3" w14:textId="77777777" w:rsidR="00BB138E" w:rsidRPr="00F05F37"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u w:val="single"/>
        </w:rPr>
      </w:pPr>
      <w:r w:rsidRPr="00F05F37">
        <w:rPr>
          <w:color w:val="000000"/>
          <w:sz w:val="25"/>
          <w:szCs w:val="25"/>
        </w:rPr>
        <w:tab/>
      </w:r>
      <w:r>
        <w:rPr>
          <w:color w:val="000000"/>
          <w:sz w:val="25"/>
          <w:szCs w:val="25"/>
        </w:rPr>
        <w:t>Completed</w:t>
      </w:r>
      <w:r w:rsidRPr="00F05F37">
        <w:rPr>
          <w:color w:val="000000"/>
          <w:sz w:val="25"/>
          <w:szCs w:val="25"/>
        </w:rPr>
        <w:t xml:space="preserve"> by: </w:t>
      </w:r>
      <w:r>
        <w:rPr>
          <w:color w:val="000000"/>
          <w:sz w:val="25"/>
          <w:szCs w:val="25"/>
        </w:rPr>
        <w:t>_______</w:t>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p>
    <w:p w14:paraId="7E03E4CD" w14:textId="77777777" w:rsidR="00BB138E" w:rsidRPr="00F05F37"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rPr>
      </w:pPr>
      <w:r w:rsidRPr="00F05F37">
        <w:rPr>
          <w:color w:val="000000"/>
          <w:sz w:val="25"/>
          <w:szCs w:val="25"/>
        </w:rPr>
        <w:tab/>
      </w:r>
    </w:p>
    <w:p w14:paraId="766D94EA" w14:textId="77777777" w:rsidR="00BB138E" w:rsidRPr="00F05F37"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rPr>
      </w:pPr>
      <w:r w:rsidRPr="00F05F37">
        <w:rPr>
          <w:color w:val="000000"/>
          <w:sz w:val="25"/>
          <w:szCs w:val="25"/>
        </w:rPr>
        <w:tab/>
        <w:t>Title:</w:t>
      </w:r>
      <w:r w:rsidRPr="00F05F37">
        <w:rPr>
          <w:color w:val="000000"/>
          <w:sz w:val="25"/>
          <w:szCs w:val="25"/>
        </w:rPr>
        <w:tab/>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r>
        <w:rPr>
          <w:color w:val="000000"/>
          <w:sz w:val="25"/>
          <w:szCs w:val="25"/>
          <w:u w:val="single"/>
        </w:rPr>
        <w:t xml:space="preserve"> Phone#</w:t>
      </w:r>
      <w:r w:rsidRPr="00176ED1">
        <w:rPr>
          <w:color w:val="000000"/>
          <w:sz w:val="25"/>
          <w:szCs w:val="25"/>
        </w:rPr>
        <w:t xml:space="preserve">________________    </w:t>
      </w:r>
      <w:r>
        <w:rPr>
          <w:color w:val="000000"/>
          <w:sz w:val="25"/>
          <w:szCs w:val="25"/>
          <w:u w:val="single"/>
        </w:rPr>
        <w:t xml:space="preserve">   </w:t>
      </w:r>
    </w:p>
    <w:p w14:paraId="64F6CC5E" w14:textId="77777777" w:rsidR="00BB138E" w:rsidRPr="00F05F37"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5"/>
          <w:szCs w:val="25"/>
        </w:rPr>
      </w:pPr>
    </w:p>
    <w:p w14:paraId="23E2E30C" w14:textId="48702191" w:rsidR="00BB138E" w:rsidRPr="008779E1" w:rsidRDefault="00BB138E" w:rsidP="00D666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rPr>
      </w:pPr>
      <w:r w:rsidRPr="00F05F37">
        <w:rPr>
          <w:color w:val="000000"/>
          <w:sz w:val="25"/>
          <w:szCs w:val="25"/>
        </w:rPr>
        <w:tab/>
        <w:t>Signature:</w:t>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r>
        <w:rPr>
          <w:color w:val="000000"/>
          <w:sz w:val="25"/>
          <w:szCs w:val="25"/>
          <w:u w:val="single"/>
        </w:rPr>
        <w:t>___</w:t>
      </w:r>
      <w:r w:rsidRPr="00F05F37">
        <w:rPr>
          <w:color w:val="000000"/>
          <w:sz w:val="25"/>
          <w:szCs w:val="25"/>
        </w:rPr>
        <w:t xml:space="preserve">Date: </w:t>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r w:rsidRPr="00F05F37">
        <w:rPr>
          <w:color w:val="000000"/>
          <w:sz w:val="25"/>
          <w:szCs w:val="25"/>
          <w:u w:val="single"/>
        </w:rPr>
        <w:tab/>
      </w:r>
      <w:r w:rsidRPr="008779E1">
        <w:rPr>
          <w:sz w:val="26"/>
          <w:szCs w:val="26"/>
        </w:rPr>
        <w:br w:type="page"/>
      </w:r>
    </w:p>
    <w:p w14:paraId="522D079E" w14:textId="77777777" w:rsidR="00BB138E" w:rsidRPr="00222586"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000000"/>
          <w:sz w:val="26"/>
          <w:szCs w:val="26"/>
        </w:rPr>
      </w:pPr>
      <w:r w:rsidRPr="00222586">
        <w:rPr>
          <w:b/>
          <w:i/>
          <w:color w:val="000000"/>
          <w:sz w:val="26"/>
          <w:szCs w:val="26"/>
        </w:rPr>
        <w:t>Counties of Warren and Washington Industrial Development Agency</w:t>
      </w:r>
    </w:p>
    <w:p w14:paraId="248A2472" w14:textId="77777777" w:rsidR="00BB138E" w:rsidRPr="00222586"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000000"/>
          <w:sz w:val="26"/>
          <w:szCs w:val="26"/>
        </w:rPr>
      </w:pPr>
      <w:r w:rsidRPr="00222586">
        <w:rPr>
          <w:b/>
          <w:i/>
          <w:color w:val="000000"/>
          <w:sz w:val="26"/>
          <w:szCs w:val="26"/>
        </w:rPr>
        <w:t>5 Warren Street</w:t>
      </w:r>
      <w:r>
        <w:rPr>
          <w:b/>
          <w:i/>
          <w:color w:val="000000"/>
          <w:sz w:val="26"/>
          <w:szCs w:val="26"/>
        </w:rPr>
        <w:t>, Suite 210</w:t>
      </w:r>
    </w:p>
    <w:p w14:paraId="62A50067" w14:textId="77777777" w:rsidR="00BB138E" w:rsidRPr="00222586"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000000"/>
          <w:sz w:val="26"/>
          <w:szCs w:val="26"/>
        </w:rPr>
      </w:pPr>
      <w:r w:rsidRPr="00222586">
        <w:rPr>
          <w:b/>
          <w:i/>
          <w:color w:val="000000"/>
          <w:sz w:val="26"/>
          <w:szCs w:val="26"/>
        </w:rPr>
        <w:t>Glens Falls, New York 12801</w:t>
      </w:r>
    </w:p>
    <w:p w14:paraId="6F0D6B32" w14:textId="77777777" w:rsidR="00BB138E" w:rsidRPr="008779E1"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rPr>
      </w:pPr>
    </w:p>
    <w:p w14:paraId="70D66010" w14:textId="77777777" w:rsidR="00BB138E" w:rsidRPr="008779E1"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rPr>
      </w:pPr>
      <w:r w:rsidRPr="008779E1">
        <w:rPr>
          <w:color w:val="000000"/>
          <w:sz w:val="26"/>
          <w:szCs w:val="26"/>
        </w:rPr>
        <w:t xml:space="preserve">  </w:t>
      </w:r>
    </w:p>
    <w:p w14:paraId="6B302C3D" w14:textId="77777777" w:rsidR="00BB138E" w:rsidRPr="008779E1"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6"/>
          <w:szCs w:val="26"/>
        </w:rPr>
      </w:pPr>
      <w:r w:rsidRPr="008779E1">
        <w:rPr>
          <w:color w:val="000000"/>
          <w:sz w:val="26"/>
          <w:szCs w:val="26"/>
          <w:u w:val="single"/>
        </w:rPr>
        <w:t>TENANT INFORMATION SHEET</w:t>
      </w:r>
      <w:r>
        <w:rPr>
          <w:color w:val="000000"/>
          <w:sz w:val="26"/>
          <w:szCs w:val="26"/>
          <w:u w:val="single"/>
        </w:rPr>
        <w:t>*</w:t>
      </w:r>
    </w:p>
    <w:p w14:paraId="321E05B0" w14:textId="77777777" w:rsidR="00BB138E" w:rsidRPr="008779E1"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rPr>
      </w:pPr>
    </w:p>
    <w:p w14:paraId="44CD0F92" w14:textId="77777777" w:rsidR="00BB138E" w:rsidRPr="008779E1"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rPr>
      </w:pPr>
    </w:p>
    <w:p w14:paraId="09DB3DB1" w14:textId="77777777" w:rsidR="00BB138E" w:rsidRPr="008779E1"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rPr>
      </w:pPr>
    </w:p>
    <w:p w14:paraId="3ADA671F" w14:textId="77777777" w:rsidR="00BB138E" w:rsidRPr="00FF0627" w:rsidRDefault="00BB138E" w:rsidP="00BB1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sz w:val="28"/>
          <w:szCs w:val="28"/>
          <w:u w:val="single"/>
        </w:rPr>
      </w:pPr>
      <w:r w:rsidRPr="00FF0627">
        <w:rPr>
          <w:color w:val="000000"/>
          <w:sz w:val="28"/>
          <w:szCs w:val="28"/>
        </w:rPr>
        <w:t xml:space="preserve">Tenant's Name: </w:t>
      </w:r>
      <w:r>
        <w:rPr>
          <w:color w:val="000000"/>
          <w:sz w:val="28"/>
          <w:szCs w:val="28"/>
        </w:rPr>
        <w:t>________________________________</w:t>
      </w:r>
    </w:p>
    <w:p w14:paraId="67B2F676" w14:textId="77777777" w:rsidR="00BB138E" w:rsidRPr="00FF0627"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8"/>
          <w:szCs w:val="28"/>
        </w:rPr>
      </w:pPr>
    </w:p>
    <w:p w14:paraId="57A603C7" w14:textId="232004FF"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5"/>
          <w:szCs w:val="25"/>
        </w:rPr>
      </w:pPr>
      <w:r>
        <w:rPr>
          <w:b/>
          <w:color w:val="000000"/>
          <w:sz w:val="25"/>
          <w:szCs w:val="25"/>
        </w:rPr>
        <w:t xml:space="preserve">a.  </w:t>
      </w:r>
      <w:r w:rsidRPr="00086FFA">
        <w:rPr>
          <w:b/>
          <w:color w:val="000000"/>
          <w:sz w:val="25"/>
          <w:szCs w:val="25"/>
        </w:rPr>
        <w:t xml:space="preserve">Jobs of 30 or more hours per week </w:t>
      </w:r>
      <w:r>
        <w:rPr>
          <w:b/>
          <w:color w:val="000000"/>
          <w:sz w:val="25"/>
          <w:szCs w:val="25"/>
        </w:rPr>
        <w:t>are</w:t>
      </w:r>
      <w:r w:rsidRPr="00086FFA">
        <w:rPr>
          <w:b/>
          <w:color w:val="000000"/>
          <w:sz w:val="25"/>
          <w:szCs w:val="25"/>
        </w:rPr>
        <w:t xml:space="preserve"> considered </w:t>
      </w:r>
      <w:r w:rsidR="00997E7A" w:rsidRPr="00086FFA">
        <w:rPr>
          <w:b/>
          <w:color w:val="000000"/>
          <w:sz w:val="25"/>
          <w:szCs w:val="25"/>
        </w:rPr>
        <w:t>one</w:t>
      </w:r>
      <w:r w:rsidRPr="00086FFA">
        <w:rPr>
          <w:b/>
          <w:color w:val="000000"/>
          <w:sz w:val="25"/>
          <w:szCs w:val="25"/>
        </w:rPr>
        <w:t xml:space="preserve"> full time</w:t>
      </w:r>
      <w:r>
        <w:rPr>
          <w:b/>
          <w:color w:val="000000"/>
          <w:sz w:val="25"/>
          <w:szCs w:val="25"/>
        </w:rPr>
        <w:t xml:space="preserve"> (FTE)</w:t>
      </w:r>
      <w:r w:rsidRPr="00086FFA">
        <w:rPr>
          <w:b/>
          <w:color w:val="000000"/>
          <w:sz w:val="25"/>
          <w:szCs w:val="25"/>
        </w:rPr>
        <w:t xml:space="preserve"> job.</w:t>
      </w:r>
    </w:p>
    <w:p w14:paraId="16EBCD40" w14:textId="77777777" w:rsidR="00BB138E" w:rsidRPr="00086FFA"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5"/>
          <w:szCs w:val="25"/>
        </w:rPr>
      </w:pPr>
      <w:r>
        <w:rPr>
          <w:b/>
          <w:color w:val="000000"/>
          <w:sz w:val="25"/>
          <w:szCs w:val="25"/>
        </w:rPr>
        <w:t xml:space="preserve">b.  (2) </w:t>
      </w:r>
      <w:r w:rsidRPr="00086FFA">
        <w:rPr>
          <w:b/>
          <w:color w:val="000000"/>
          <w:sz w:val="25"/>
          <w:szCs w:val="25"/>
        </w:rPr>
        <w:t xml:space="preserve">Part time permanent jobs of less than 30 hours per week </w:t>
      </w:r>
      <w:r>
        <w:rPr>
          <w:b/>
          <w:color w:val="000000"/>
          <w:sz w:val="25"/>
          <w:szCs w:val="25"/>
        </w:rPr>
        <w:t xml:space="preserve"> = (1) F</w:t>
      </w:r>
      <w:r w:rsidRPr="00086FFA">
        <w:rPr>
          <w:b/>
          <w:color w:val="000000"/>
          <w:sz w:val="25"/>
          <w:szCs w:val="25"/>
        </w:rPr>
        <w:t>TE</w:t>
      </w:r>
    </w:p>
    <w:p w14:paraId="6F2DCF90" w14:textId="77777777" w:rsidR="00BB138E" w:rsidRPr="008779E1"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rPr>
      </w:pPr>
    </w:p>
    <w:p w14:paraId="4B80B3CF"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u w:val="single"/>
        </w:rPr>
      </w:pPr>
      <w:r w:rsidRPr="008779E1">
        <w:rPr>
          <w:color w:val="000000"/>
          <w:sz w:val="26"/>
          <w:szCs w:val="26"/>
        </w:rPr>
        <w:tab/>
      </w:r>
      <w:r>
        <w:rPr>
          <w:color w:val="000000"/>
          <w:sz w:val="26"/>
          <w:szCs w:val="26"/>
        </w:rPr>
        <w:t>1</w:t>
      </w:r>
      <w:r w:rsidRPr="008779E1">
        <w:rPr>
          <w:color w:val="000000"/>
          <w:sz w:val="26"/>
          <w:szCs w:val="26"/>
        </w:rPr>
        <w:t>.</w:t>
      </w:r>
      <w:r w:rsidRPr="008779E1">
        <w:rPr>
          <w:color w:val="000000"/>
          <w:sz w:val="26"/>
          <w:szCs w:val="26"/>
        </w:rPr>
        <w:tab/>
        <w:t>Total Number Full Time</w:t>
      </w:r>
      <w:r>
        <w:rPr>
          <w:color w:val="000000"/>
          <w:sz w:val="26"/>
          <w:szCs w:val="26"/>
        </w:rPr>
        <w:t xml:space="preserve"> (FTE)</w:t>
      </w:r>
      <w:r w:rsidRPr="008779E1">
        <w:rPr>
          <w:color w:val="000000"/>
          <w:sz w:val="26"/>
          <w:szCs w:val="26"/>
        </w:rPr>
        <w:t xml:space="preserve"> Employees</w:t>
      </w:r>
      <w:r>
        <w:rPr>
          <w:color w:val="000000"/>
          <w:sz w:val="26"/>
          <w:szCs w:val="26"/>
        </w:rPr>
        <w:t xml:space="preserve"> (a) + (b)</w:t>
      </w:r>
      <w:r w:rsidRPr="008779E1">
        <w:rPr>
          <w:color w:val="000000"/>
          <w:sz w:val="26"/>
          <w:szCs w:val="26"/>
        </w:rPr>
        <w:t>:</w:t>
      </w:r>
      <w:r w:rsidRPr="00356171">
        <w:rPr>
          <w:color w:val="000000"/>
          <w:sz w:val="26"/>
          <w:szCs w:val="26"/>
        </w:rPr>
        <w:t xml:space="preserve"> </w:t>
      </w:r>
      <w:r>
        <w:rPr>
          <w:color w:val="000000"/>
          <w:sz w:val="26"/>
          <w:szCs w:val="26"/>
        </w:rPr>
        <w:t xml:space="preserve">   </w:t>
      </w:r>
      <w:r w:rsidRPr="00356171">
        <w:rPr>
          <w:color w:val="000000"/>
          <w:sz w:val="26"/>
          <w:szCs w:val="26"/>
          <w:u w:val="single"/>
        </w:rPr>
        <w:tab/>
      </w:r>
      <w:r>
        <w:rPr>
          <w:color w:val="000000"/>
          <w:sz w:val="26"/>
          <w:szCs w:val="26"/>
          <w:u w:val="single"/>
        </w:rPr>
        <w:t>_______</w:t>
      </w:r>
      <w:r w:rsidRPr="00356171">
        <w:rPr>
          <w:color w:val="000000"/>
          <w:sz w:val="26"/>
          <w:szCs w:val="26"/>
          <w:u w:val="single"/>
        </w:rPr>
        <w:tab/>
      </w:r>
      <w:r>
        <w:rPr>
          <w:color w:val="000000"/>
          <w:sz w:val="26"/>
          <w:szCs w:val="26"/>
          <w:u w:val="single"/>
        </w:rPr>
        <w:t xml:space="preserve"> </w:t>
      </w:r>
    </w:p>
    <w:p w14:paraId="237EE6A4"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5"/>
          <w:szCs w:val="25"/>
        </w:rPr>
      </w:pPr>
    </w:p>
    <w:p w14:paraId="5662DE45" w14:textId="77777777" w:rsidR="00BB138E" w:rsidRPr="008779E1"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rPr>
      </w:pPr>
    </w:p>
    <w:p w14:paraId="29F5DBDA" w14:textId="77777777" w:rsidR="00BB138E" w:rsidRDefault="00BB138E" w:rsidP="00BB138E">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sz w:val="26"/>
          <w:szCs w:val="26"/>
        </w:rPr>
      </w:pPr>
      <w:r>
        <w:rPr>
          <w:color w:val="000000"/>
          <w:sz w:val="26"/>
          <w:szCs w:val="26"/>
        </w:rPr>
        <w:t>Remaining</w:t>
      </w:r>
      <w:r w:rsidRPr="008779E1">
        <w:rPr>
          <w:color w:val="000000"/>
          <w:sz w:val="26"/>
          <w:szCs w:val="26"/>
        </w:rPr>
        <w:t xml:space="preserve"> Part Time Employee</w:t>
      </w:r>
      <w:r>
        <w:rPr>
          <w:color w:val="000000"/>
          <w:sz w:val="26"/>
          <w:szCs w:val="26"/>
        </w:rPr>
        <w:t xml:space="preserve"> not included</w:t>
      </w:r>
    </w:p>
    <w:p w14:paraId="58000B6B" w14:textId="77777777" w:rsidR="00BB138E" w:rsidRPr="008779E1" w:rsidRDefault="00BB138E" w:rsidP="00BB1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sz w:val="26"/>
          <w:szCs w:val="26"/>
        </w:rPr>
      </w:pPr>
      <w:r>
        <w:rPr>
          <w:color w:val="000000"/>
          <w:sz w:val="26"/>
          <w:szCs w:val="26"/>
        </w:rPr>
        <w:tab/>
        <w:t>in (b) if applicable</w:t>
      </w:r>
      <w:r w:rsidRPr="008779E1">
        <w:rPr>
          <w:color w:val="000000"/>
          <w:sz w:val="26"/>
          <w:szCs w:val="26"/>
        </w:rPr>
        <w:t>:</w:t>
      </w:r>
      <w:r>
        <w:rPr>
          <w:color w:val="000000"/>
          <w:sz w:val="26"/>
          <w:szCs w:val="26"/>
        </w:rPr>
        <w:t xml:space="preserve">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___________</w:t>
      </w:r>
      <w:r w:rsidRPr="008779E1">
        <w:rPr>
          <w:color w:val="000000"/>
          <w:sz w:val="26"/>
          <w:szCs w:val="26"/>
        </w:rPr>
        <w:tab/>
      </w:r>
    </w:p>
    <w:p w14:paraId="14C2DDD1" w14:textId="77777777" w:rsidR="00BB138E" w:rsidRPr="008779E1"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rPr>
      </w:pPr>
      <w:r w:rsidRPr="008779E1">
        <w:rPr>
          <w:color w:val="000000"/>
          <w:sz w:val="26"/>
          <w:szCs w:val="26"/>
        </w:rPr>
        <w:tab/>
      </w:r>
    </w:p>
    <w:p w14:paraId="12C45B84"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color w:val="000000"/>
          <w:sz w:val="25"/>
          <w:szCs w:val="25"/>
        </w:rPr>
      </w:pPr>
    </w:p>
    <w:p w14:paraId="11F7A076" w14:textId="5F233DBA"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color w:val="000000"/>
          <w:sz w:val="25"/>
          <w:szCs w:val="25"/>
        </w:rPr>
      </w:pPr>
      <w:r>
        <w:rPr>
          <w:b/>
          <w:i/>
          <w:color w:val="000000"/>
          <w:sz w:val="25"/>
          <w:szCs w:val="25"/>
        </w:rPr>
        <w:t xml:space="preserve">** Per new regulations by NYS, please submit a photocopy of page 1 only of your </w:t>
      </w:r>
      <w:r w:rsidR="00997E7A">
        <w:rPr>
          <w:b/>
          <w:i/>
          <w:color w:val="000000"/>
          <w:sz w:val="25"/>
          <w:szCs w:val="25"/>
        </w:rPr>
        <w:t>fourth</w:t>
      </w:r>
      <w:r>
        <w:rPr>
          <w:b/>
          <w:i/>
          <w:color w:val="000000"/>
          <w:sz w:val="25"/>
          <w:szCs w:val="25"/>
        </w:rPr>
        <w:t xml:space="preserve"> quarter NY-45 payroll report with this report. For employee privacy, please redact all social security numbers and last names from form.</w:t>
      </w:r>
    </w:p>
    <w:p w14:paraId="63D3899C"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rPr>
      </w:pPr>
    </w:p>
    <w:p w14:paraId="45530F19"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rPr>
      </w:pPr>
    </w:p>
    <w:p w14:paraId="1E76FB5D" w14:textId="0EC195CA" w:rsidR="00BB138E" w:rsidRPr="002B0EED"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5"/>
          <w:szCs w:val="25"/>
        </w:rPr>
      </w:pPr>
      <w:r>
        <w:rPr>
          <w:b/>
          <w:color w:val="000000"/>
          <w:sz w:val="25"/>
          <w:szCs w:val="25"/>
        </w:rPr>
        <w:t xml:space="preserve">By signing below, I certify that to the best of my knowledge the information on these forms </w:t>
      </w:r>
      <w:r w:rsidR="00A27C99">
        <w:rPr>
          <w:b/>
          <w:color w:val="000000"/>
          <w:sz w:val="25"/>
          <w:szCs w:val="25"/>
        </w:rPr>
        <w:t>is</w:t>
      </w:r>
      <w:r>
        <w:rPr>
          <w:b/>
          <w:color w:val="000000"/>
          <w:sz w:val="25"/>
          <w:szCs w:val="25"/>
        </w:rPr>
        <w:t xml:space="preserve"> accurate:</w:t>
      </w:r>
    </w:p>
    <w:p w14:paraId="5595EAFC"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rPr>
      </w:pPr>
    </w:p>
    <w:p w14:paraId="7364BB55"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u w:val="single"/>
        </w:rPr>
      </w:pPr>
      <w:r w:rsidRPr="008779E1">
        <w:rPr>
          <w:color w:val="000000"/>
          <w:sz w:val="26"/>
          <w:szCs w:val="26"/>
        </w:rPr>
        <w:tab/>
      </w:r>
      <w:r w:rsidRPr="008779E1">
        <w:rPr>
          <w:color w:val="000000"/>
          <w:sz w:val="26"/>
          <w:szCs w:val="26"/>
        </w:rPr>
        <w:tab/>
        <w:t>Signature:</w:t>
      </w:r>
      <w:r w:rsidRPr="008779E1">
        <w:rPr>
          <w:color w:val="000000"/>
          <w:sz w:val="26"/>
          <w:szCs w:val="26"/>
          <w:u w:val="single"/>
        </w:rPr>
        <w:t xml:space="preserve"> </w:t>
      </w:r>
      <w:r>
        <w:rPr>
          <w:color w:val="000000"/>
          <w:sz w:val="26"/>
          <w:szCs w:val="26"/>
          <w:u w:val="single"/>
        </w:rPr>
        <w:tab/>
      </w:r>
      <w:r>
        <w:rPr>
          <w:color w:val="000000"/>
          <w:sz w:val="26"/>
          <w:szCs w:val="26"/>
          <w:u w:val="single"/>
        </w:rPr>
        <w:tab/>
      </w:r>
      <w:r>
        <w:rPr>
          <w:color w:val="000000"/>
          <w:sz w:val="26"/>
          <w:szCs w:val="26"/>
          <w:u w:val="single"/>
        </w:rPr>
        <w:tab/>
        <w:t>_________</w:t>
      </w:r>
      <w:r>
        <w:rPr>
          <w:color w:val="000000"/>
          <w:sz w:val="26"/>
          <w:szCs w:val="26"/>
          <w:u w:val="single"/>
        </w:rPr>
        <w:tab/>
      </w:r>
      <w:r>
        <w:rPr>
          <w:color w:val="000000"/>
          <w:sz w:val="26"/>
          <w:szCs w:val="26"/>
          <w:u w:val="single"/>
        </w:rPr>
        <w:tab/>
      </w:r>
      <w:r>
        <w:rPr>
          <w:color w:val="000000"/>
          <w:sz w:val="26"/>
          <w:szCs w:val="26"/>
          <w:u w:val="single"/>
        </w:rPr>
        <w:tab/>
      </w:r>
    </w:p>
    <w:p w14:paraId="7A739A65"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u w:val="single"/>
        </w:rPr>
      </w:pPr>
    </w:p>
    <w:p w14:paraId="3FF711E6"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rPr>
      </w:pPr>
      <w:r>
        <w:rPr>
          <w:color w:val="000000"/>
          <w:sz w:val="26"/>
          <w:szCs w:val="26"/>
        </w:rPr>
        <w:tab/>
      </w:r>
      <w:r>
        <w:rPr>
          <w:color w:val="000000"/>
          <w:sz w:val="26"/>
          <w:szCs w:val="26"/>
        </w:rPr>
        <w:tab/>
        <w:t>Printed Name: ___________________________________</w:t>
      </w:r>
    </w:p>
    <w:p w14:paraId="04766C1D" w14:textId="77777777" w:rsidR="00BB138E"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rPr>
      </w:pPr>
    </w:p>
    <w:p w14:paraId="4E1E59EB" w14:textId="77777777" w:rsidR="00BB138E" w:rsidRPr="00410DC4"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rPr>
      </w:pPr>
      <w:r>
        <w:rPr>
          <w:color w:val="000000"/>
          <w:sz w:val="26"/>
          <w:szCs w:val="26"/>
        </w:rPr>
        <w:tab/>
      </w:r>
      <w:r>
        <w:rPr>
          <w:color w:val="000000"/>
          <w:sz w:val="26"/>
          <w:szCs w:val="26"/>
        </w:rPr>
        <w:tab/>
        <w:t>Title: __________________________________</w:t>
      </w:r>
    </w:p>
    <w:p w14:paraId="7D6C6DD9" w14:textId="77777777" w:rsidR="00BB138E" w:rsidRPr="008779E1"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rPr>
      </w:pPr>
    </w:p>
    <w:p w14:paraId="43BF2A19" w14:textId="77777777" w:rsidR="00BB138E" w:rsidRPr="008779E1"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rPr>
      </w:pPr>
      <w:r w:rsidRPr="008779E1">
        <w:rPr>
          <w:color w:val="000000"/>
          <w:sz w:val="26"/>
          <w:szCs w:val="26"/>
        </w:rPr>
        <w:tab/>
      </w:r>
      <w:r w:rsidRPr="008779E1">
        <w:rPr>
          <w:color w:val="000000"/>
          <w:sz w:val="26"/>
          <w:szCs w:val="26"/>
        </w:rPr>
        <w:tab/>
        <w:t>Date:</w:t>
      </w:r>
      <w:r w:rsidRPr="008779E1">
        <w:rPr>
          <w:color w:val="000000"/>
          <w:sz w:val="26"/>
          <w:szCs w:val="26"/>
          <w:u w:val="single"/>
        </w:rPr>
        <w:t xml:space="preserve"> </w:t>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p>
    <w:p w14:paraId="17BEDC1F" w14:textId="77777777" w:rsidR="00BB138E" w:rsidRPr="008779E1"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rPr>
      </w:pPr>
    </w:p>
    <w:p w14:paraId="100F5F57" w14:textId="77777777" w:rsidR="00BB138E" w:rsidRDefault="00BB138E" w:rsidP="00BB138E">
      <w:pPr>
        <w:rPr>
          <w:sz w:val="26"/>
          <w:szCs w:val="26"/>
        </w:rPr>
      </w:pPr>
    </w:p>
    <w:p w14:paraId="38C94A6C" w14:textId="77777777" w:rsidR="00BB138E" w:rsidRDefault="00BB138E" w:rsidP="00BB138E">
      <w:pPr>
        <w:rPr>
          <w:b/>
          <w:sz w:val="26"/>
          <w:szCs w:val="26"/>
        </w:rPr>
      </w:pPr>
    </w:p>
    <w:p w14:paraId="1D38E575" w14:textId="77777777" w:rsidR="00BB138E" w:rsidRDefault="00BB138E" w:rsidP="00BB138E">
      <w:pPr>
        <w:rPr>
          <w:b/>
          <w:sz w:val="26"/>
          <w:szCs w:val="26"/>
        </w:rPr>
      </w:pPr>
    </w:p>
    <w:p w14:paraId="2AC77346" w14:textId="77777777" w:rsidR="00BB138E" w:rsidRPr="008779E1" w:rsidRDefault="00BB138E" w:rsidP="00BB1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6"/>
          <w:szCs w:val="26"/>
        </w:rPr>
      </w:pPr>
      <w:r w:rsidRPr="008779E1">
        <w:rPr>
          <w:color w:val="000000"/>
          <w:sz w:val="26"/>
          <w:szCs w:val="26"/>
        </w:rPr>
        <w:t xml:space="preserve">* Landlord is required </w:t>
      </w:r>
      <w:r>
        <w:rPr>
          <w:color w:val="000000"/>
          <w:sz w:val="26"/>
          <w:szCs w:val="26"/>
        </w:rPr>
        <w:t xml:space="preserve">by IDA </w:t>
      </w:r>
      <w:r w:rsidRPr="008779E1">
        <w:rPr>
          <w:color w:val="000000"/>
          <w:sz w:val="26"/>
          <w:szCs w:val="26"/>
        </w:rPr>
        <w:t>to complete (or have completed) and submit a report for each tenant.</w:t>
      </w:r>
    </w:p>
    <w:p w14:paraId="409E1FFE" w14:textId="77777777" w:rsidR="00BB138E" w:rsidRPr="00086FFA" w:rsidRDefault="00BB138E" w:rsidP="00BB138E">
      <w:pPr>
        <w:rPr>
          <w:b/>
          <w:sz w:val="26"/>
          <w:szCs w:val="26"/>
        </w:rPr>
      </w:pPr>
    </w:p>
    <w:p w14:paraId="0D3E2BC4" w14:textId="77777777" w:rsidR="00B05847" w:rsidRPr="009B3591" w:rsidRDefault="00B05847" w:rsidP="00BB138E">
      <w:pPr>
        <w:tabs>
          <w:tab w:val="left" w:pos="1246"/>
          <w:tab w:val="left" w:pos="1602"/>
        </w:tabs>
        <w:ind w:hanging="720"/>
        <w:jc w:val="center"/>
        <w:rPr>
          <w:b/>
          <w:bCs/>
          <w:sz w:val="25"/>
          <w:szCs w:val="25"/>
        </w:rPr>
      </w:pPr>
    </w:p>
    <w:p w14:paraId="12A076D1" w14:textId="09C08F41" w:rsidR="00AB0B8A" w:rsidRPr="009B3591" w:rsidRDefault="00B05847">
      <w:pPr>
        <w:tabs>
          <w:tab w:val="left" w:pos="0"/>
        </w:tabs>
        <w:jc w:val="center"/>
        <w:rPr>
          <w:b/>
          <w:bCs/>
          <w:sz w:val="25"/>
          <w:szCs w:val="25"/>
        </w:rPr>
      </w:pPr>
      <w:r w:rsidRPr="00FF4540">
        <w:rPr>
          <w:b/>
          <w:bCs/>
          <w:sz w:val="25"/>
          <w:szCs w:val="25"/>
        </w:rPr>
        <w:t>SECTION X</w:t>
      </w:r>
      <w:r w:rsidRPr="009B3591">
        <w:rPr>
          <w:b/>
          <w:bCs/>
          <w:sz w:val="25"/>
          <w:szCs w:val="25"/>
        </w:rPr>
        <w:t>:  NEW YORK STATE FINANCIAL REPORTING</w:t>
      </w:r>
      <w:r w:rsidR="001A6091" w:rsidRPr="009B3591">
        <w:rPr>
          <w:b/>
          <w:bCs/>
          <w:sz w:val="25"/>
          <w:szCs w:val="25"/>
        </w:rPr>
        <w:t xml:space="preserve"> </w:t>
      </w:r>
      <w:r w:rsidRPr="009B3591">
        <w:rPr>
          <w:b/>
          <w:bCs/>
          <w:sz w:val="25"/>
          <w:szCs w:val="25"/>
        </w:rPr>
        <w:t>REQUIREMENTS</w:t>
      </w:r>
    </w:p>
    <w:p w14:paraId="2521C589" w14:textId="1829A4DA" w:rsidR="00B05847" w:rsidRPr="009B3591" w:rsidRDefault="00B05847">
      <w:pPr>
        <w:tabs>
          <w:tab w:val="left" w:pos="0"/>
        </w:tabs>
        <w:jc w:val="center"/>
        <w:rPr>
          <w:b/>
          <w:bCs/>
          <w:sz w:val="25"/>
          <w:szCs w:val="25"/>
          <w:u w:val="single"/>
        </w:rPr>
      </w:pPr>
      <w:r w:rsidRPr="009B3591">
        <w:rPr>
          <w:b/>
          <w:bCs/>
          <w:sz w:val="25"/>
          <w:szCs w:val="25"/>
        </w:rPr>
        <w:t>FOR INDUSTRIAL DEVELOPMENT AGENCIES</w:t>
      </w:r>
    </w:p>
    <w:p w14:paraId="1BA3EF9D" w14:textId="77777777" w:rsidR="00B05847" w:rsidRPr="005F7078" w:rsidRDefault="00B05847">
      <w:pPr>
        <w:tabs>
          <w:tab w:val="left" w:pos="0"/>
        </w:tabs>
        <w:rPr>
          <w:sz w:val="25"/>
          <w:szCs w:val="25"/>
        </w:rPr>
      </w:pPr>
    </w:p>
    <w:p w14:paraId="7B2C2183" w14:textId="2E8FD4AF" w:rsidR="00B05847" w:rsidRPr="005F7078" w:rsidRDefault="00B05847" w:rsidP="009B3591">
      <w:pPr>
        <w:tabs>
          <w:tab w:val="left" w:pos="0"/>
        </w:tabs>
        <w:jc w:val="both"/>
        <w:rPr>
          <w:sz w:val="25"/>
          <w:szCs w:val="25"/>
        </w:rPr>
      </w:pPr>
      <w:r w:rsidRPr="005F7078">
        <w:rPr>
          <w:sz w:val="25"/>
          <w:szCs w:val="25"/>
        </w:rPr>
        <w:t xml:space="preserve">The Laws of New York impose financial reporting requirements on all </w:t>
      </w:r>
      <w:r w:rsidR="00E53F4B">
        <w:rPr>
          <w:sz w:val="25"/>
          <w:szCs w:val="25"/>
        </w:rPr>
        <w:t>a</w:t>
      </w:r>
      <w:r w:rsidR="00E53F4B" w:rsidRPr="005F7078">
        <w:rPr>
          <w:sz w:val="25"/>
          <w:szCs w:val="25"/>
        </w:rPr>
        <w:t>gencies</w:t>
      </w:r>
      <w:r w:rsidRPr="005F7078">
        <w:rPr>
          <w:sz w:val="25"/>
          <w:szCs w:val="25"/>
        </w:rPr>
        <w:t xml:space="preserve"> in New York State. Of particular importance to Agency applicants is Section 859</w:t>
      </w:r>
      <w:r w:rsidR="00C664A1">
        <w:rPr>
          <w:sz w:val="25"/>
          <w:szCs w:val="25"/>
        </w:rPr>
        <w:t xml:space="preserve"> and the requirements under the Public Authorities Accountability Act of 2005, as amended</w:t>
      </w:r>
      <w:r w:rsidRPr="005F7078">
        <w:rPr>
          <w:sz w:val="25"/>
          <w:szCs w:val="25"/>
        </w:rPr>
        <w:t xml:space="preserve">. This section requires </w:t>
      </w:r>
      <w:r w:rsidR="00891EF1">
        <w:rPr>
          <w:sz w:val="25"/>
          <w:szCs w:val="25"/>
        </w:rPr>
        <w:t>a</w:t>
      </w:r>
      <w:r w:rsidRPr="005F7078">
        <w:rPr>
          <w:sz w:val="25"/>
          <w:szCs w:val="25"/>
        </w:rPr>
        <w:t>genc</w:t>
      </w:r>
      <w:r w:rsidR="00891EF1">
        <w:rPr>
          <w:sz w:val="25"/>
          <w:szCs w:val="25"/>
        </w:rPr>
        <w:t>ies</w:t>
      </w:r>
      <w:r w:rsidRPr="005F7078">
        <w:rPr>
          <w:sz w:val="25"/>
          <w:szCs w:val="25"/>
        </w:rPr>
        <w:t xml:space="preserve"> to transmit financial statements within 90 days following the end of an </w:t>
      </w:r>
      <w:r w:rsidR="00891EF1">
        <w:rPr>
          <w:sz w:val="25"/>
          <w:szCs w:val="25"/>
        </w:rPr>
        <w:t>a</w:t>
      </w:r>
      <w:r w:rsidRPr="005F7078">
        <w:rPr>
          <w:sz w:val="25"/>
          <w:szCs w:val="25"/>
        </w:rPr>
        <w:t>gency's fiscal year (FY = 1/1 - 12/31), prepared by an independent, certified public accountant, to the New York State Comptroller, the Commissioner of the New York State Department of Economic Development, and the governing body of the municipality for whose benefit the Agency was created (Counties of Warren and Washington). These audited financial statements shall include supplemental schedules listing the following information:</w:t>
      </w:r>
    </w:p>
    <w:p w14:paraId="670EA9BB" w14:textId="77777777" w:rsidR="00B05847" w:rsidRPr="005F7078" w:rsidRDefault="00B05847">
      <w:pPr>
        <w:tabs>
          <w:tab w:val="left" w:pos="0"/>
        </w:tabs>
        <w:rPr>
          <w:sz w:val="25"/>
          <w:szCs w:val="25"/>
        </w:rPr>
      </w:pPr>
    </w:p>
    <w:p w14:paraId="3892509D" w14:textId="77777777" w:rsidR="00B05847" w:rsidRPr="005F7078" w:rsidRDefault="00B05847">
      <w:pPr>
        <w:tabs>
          <w:tab w:val="left" w:pos="0"/>
        </w:tabs>
        <w:ind w:left="720" w:hanging="720"/>
        <w:rPr>
          <w:sz w:val="25"/>
          <w:szCs w:val="25"/>
        </w:rPr>
      </w:pPr>
      <w:r w:rsidRPr="005F7078">
        <w:rPr>
          <w:sz w:val="25"/>
          <w:szCs w:val="25"/>
        </w:rPr>
        <w:t>1.</w:t>
      </w:r>
      <w:r w:rsidRPr="005F7078">
        <w:rPr>
          <w:sz w:val="25"/>
          <w:szCs w:val="25"/>
        </w:rPr>
        <w:tab/>
        <w:t>All bonds and notes issued, outstanding or retired during the period and whether or not they are obligations of the Agency.</w:t>
      </w:r>
    </w:p>
    <w:p w14:paraId="602B5D2B" w14:textId="77777777" w:rsidR="00B05847" w:rsidRPr="005F7078" w:rsidRDefault="00B05847">
      <w:pPr>
        <w:tabs>
          <w:tab w:val="left" w:pos="0"/>
        </w:tabs>
        <w:rPr>
          <w:sz w:val="25"/>
          <w:szCs w:val="25"/>
        </w:rPr>
      </w:pPr>
    </w:p>
    <w:p w14:paraId="7AA2150E" w14:textId="77777777" w:rsidR="00B05847" w:rsidRPr="005F7078" w:rsidRDefault="00B05847">
      <w:pPr>
        <w:tabs>
          <w:tab w:val="left" w:pos="0"/>
        </w:tabs>
        <w:ind w:left="720" w:hanging="720"/>
        <w:rPr>
          <w:sz w:val="25"/>
          <w:szCs w:val="25"/>
        </w:rPr>
      </w:pPr>
      <w:r w:rsidRPr="005F7078">
        <w:rPr>
          <w:sz w:val="25"/>
          <w:szCs w:val="25"/>
        </w:rPr>
        <w:t>2.</w:t>
      </w:r>
      <w:r w:rsidRPr="005F7078">
        <w:rPr>
          <w:sz w:val="25"/>
          <w:szCs w:val="25"/>
        </w:rPr>
        <w:tab/>
      </w:r>
      <w:r w:rsidRPr="005F7078">
        <w:rPr>
          <w:sz w:val="25"/>
          <w:szCs w:val="25"/>
          <w:u w:val="single"/>
        </w:rPr>
        <w:t>All new bond issues</w:t>
      </w:r>
      <w:r w:rsidRPr="005F7078">
        <w:rPr>
          <w:sz w:val="25"/>
          <w:szCs w:val="25"/>
        </w:rPr>
        <w:t xml:space="preserve"> and straight lease transactions shall be listed, and for each new bond issue and straight lease, the following information is required:</w:t>
      </w:r>
    </w:p>
    <w:p w14:paraId="370EC381" w14:textId="77777777" w:rsidR="00B05847" w:rsidRPr="005F7078" w:rsidRDefault="00B05847">
      <w:pPr>
        <w:tabs>
          <w:tab w:val="left" w:pos="0"/>
        </w:tabs>
        <w:rPr>
          <w:sz w:val="25"/>
          <w:szCs w:val="25"/>
        </w:rPr>
      </w:pPr>
    </w:p>
    <w:p w14:paraId="4C6F0ACC" w14:textId="77777777" w:rsidR="00B05847" w:rsidRPr="005F7078" w:rsidRDefault="00B05847" w:rsidP="009B3591">
      <w:pPr>
        <w:tabs>
          <w:tab w:val="left" w:pos="0"/>
        </w:tabs>
        <w:ind w:left="720" w:hanging="720"/>
        <w:rPr>
          <w:sz w:val="25"/>
          <w:szCs w:val="25"/>
        </w:rPr>
      </w:pPr>
      <w:r w:rsidRPr="005F7078">
        <w:rPr>
          <w:sz w:val="25"/>
          <w:szCs w:val="25"/>
        </w:rPr>
        <w:tab/>
        <w:t>a.</w:t>
      </w:r>
      <w:r w:rsidRPr="005F7078">
        <w:rPr>
          <w:sz w:val="25"/>
          <w:szCs w:val="25"/>
        </w:rPr>
        <w:tab/>
        <w:t xml:space="preserve">Name of the </w:t>
      </w:r>
      <w:r w:rsidR="00E53F4B" w:rsidRPr="005F7078">
        <w:rPr>
          <w:sz w:val="25"/>
          <w:szCs w:val="25"/>
        </w:rPr>
        <w:t>project.</w:t>
      </w:r>
    </w:p>
    <w:p w14:paraId="5AFE1344" w14:textId="77777777" w:rsidR="00B05847" w:rsidRPr="005F7078" w:rsidRDefault="00B05847" w:rsidP="009B3591">
      <w:pPr>
        <w:tabs>
          <w:tab w:val="left" w:pos="0"/>
        </w:tabs>
        <w:ind w:left="720" w:hanging="720"/>
        <w:rPr>
          <w:sz w:val="25"/>
          <w:szCs w:val="25"/>
        </w:rPr>
      </w:pPr>
      <w:r w:rsidRPr="005F7078">
        <w:rPr>
          <w:sz w:val="25"/>
          <w:szCs w:val="25"/>
        </w:rPr>
        <w:tab/>
        <w:t>b.</w:t>
      </w:r>
      <w:r w:rsidRPr="005F7078">
        <w:rPr>
          <w:sz w:val="25"/>
          <w:szCs w:val="25"/>
        </w:rPr>
        <w:tab/>
        <w:t>Name and address of each owner of the project.</w:t>
      </w:r>
    </w:p>
    <w:p w14:paraId="60360BC4" w14:textId="77777777" w:rsidR="00B05847" w:rsidRPr="005F7078" w:rsidRDefault="00B05847" w:rsidP="009B3591">
      <w:pPr>
        <w:tabs>
          <w:tab w:val="left" w:pos="0"/>
        </w:tabs>
        <w:ind w:left="720" w:hanging="720"/>
        <w:rPr>
          <w:sz w:val="25"/>
          <w:szCs w:val="25"/>
        </w:rPr>
      </w:pPr>
      <w:r w:rsidRPr="005F7078">
        <w:rPr>
          <w:sz w:val="25"/>
          <w:szCs w:val="25"/>
        </w:rPr>
        <w:tab/>
        <w:t>c.</w:t>
      </w:r>
      <w:r w:rsidRPr="005F7078">
        <w:rPr>
          <w:sz w:val="25"/>
          <w:szCs w:val="25"/>
        </w:rPr>
        <w:tab/>
        <w:t>The amount of tax exemptions granted for each project.</w:t>
      </w:r>
    </w:p>
    <w:p w14:paraId="146E45E8" w14:textId="77777777" w:rsidR="00B05847" w:rsidRPr="005F7078" w:rsidRDefault="00B05847" w:rsidP="009B3591">
      <w:pPr>
        <w:tabs>
          <w:tab w:val="left" w:pos="0"/>
        </w:tabs>
        <w:ind w:left="720" w:hanging="720"/>
        <w:rPr>
          <w:sz w:val="25"/>
          <w:szCs w:val="25"/>
        </w:rPr>
      </w:pPr>
      <w:r w:rsidRPr="005F7078">
        <w:rPr>
          <w:sz w:val="25"/>
          <w:szCs w:val="25"/>
        </w:rPr>
        <w:tab/>
        <w:t>d.</w:t>
      </w:r>
      <w:r w:rsidRPr="005F7078">
        <w:rPr>
          <w:sz w:val="25"/>
          <w:szCs w:val="25"/>
        </w:rPr>
        <w:tab/>
      </w:r>
      <w:r w:rsidR="00E53F4B" w:rsidRPr="005F7078">
        <w:rPr>
          <w:sz w:val="25"/>
          <w:szCs w:val="25"/>
        </w:rPr>
        <w:t>Purpose of</w:t>
      </w:r>
      <w:r w:rsidRPr="005F7078">
        <w:rPr>
          <w:sz w:val="25"/>
          <w:szCs w:val="25"/>
        </w:rPr>
        <w:t xml:space="preserve"> the bond or lease.</w:t>
      </w:r>
    </w:p>
    <w:p w14:paraId="77D63248" w14:textId="37184E61" w:rsidR="00B05847" w:rsidRPr="005F7078" w:rsidRDefault="00B05847" w:rsidP="009B3591">
      <w:pPr>
        <w:tabs>
          <w:tab w:val="left" w:pos="0"/>
        </w:tabs>
        <w:ind w:left="720" w:hanging="720"/>
        <w:rPr>
          <w:sz w:val="25"/>
          <w:szCs w:val="25"/>
        </w:rPr>
      </w:pPr>
      <w:r w:rsidRPr="005F7078">
        <w:rPr>
          <w:sz w:val="25"/>
          <w:szCs w:val="25"/>
        </w:rPr>
        <w:tab/>
        <w:t>e.</w:t>
      </w:r>
      <w:r w:rsidRPr="005F7078">
        <w:rPr>
          <w:sz w:val="25"/>
          <w:szCs w:val="25"/>
        </w:rPr>
        <w:tab/>
        <w:t>Bond interest rate at issuance and, if variable, the range of interest rates</w:t>
      </w:r>
      <w:r w:rsidR="00AB0B8A">
        <w:rPr>
          <w:sz w:val="25"/>
          <w:szCs w:val="25"/>
        </w:rPr>
        <w:t xml:space="preserve"> </w:t>
      </w:r>
      <w:r w:rsidRPr="005F7078">
        <w:rPr>
          <w:sz w:val="25"/>
          <w:szCs w:val="25"/>
        </w:rPr>
        <w:t>applicable.</w:t>
      </w:r>
    </w:p>
    <w:p w14:paraId="6F53E153" w14:textId="77777777" w:rsidR="00B05847" w:rsidRPr="005F7078" w:rsidRDefault="00B05847" w:rsidP="009B3591">
      <w:pPr>
        <w:tabs>
          <w:tab w:val="left" w:pos="0"/>
        </w:tabs>
        <w:ind w:left="720" w:hanging="720"/>
        <w:rPr>
          <w:sz w:val="25"/>
          <w:szCs w:val="25"/>
        </w:rPr>
      </w:pPr>
      <w:r w:rsidRPr="005F7078">
        <w:rPr>
          <w:sz w:val="25"/>
          <w:szCs w:val="25"/>
        </w:rPr>
        <w:tab/>
        <w:t>f.</w:t>
      </w:r>
      <w:r w:rsidRPr="005F7078">
        <w:rPr>
          <w:sz w:val="25"/>
          <w:szCs w:val="25"/>
        </w:rPr>
        <w:tab/>
        <w:t>Bond maturity date.</w:t>
      </w:r>
    </w:p>
    <w:p w14:paraId="7FF82004" w14:textId="77777777" w:rsidR="00B05847" w:rsidRPr="005F7078" w:rsidRDefault="00B05847" w:rsidP="009B3591">
      <w:pPr>
        <w:tabs>
          <w:tab w:val="left" w:pos="0"/>
        </w:tabs>
        <w:ind w:left="720" w:hanging="720"/>
        <w:rPr>
          <w:sz w:val="25"/>
          <w:szCs w:val="25"/>
        </w:rPr>
      </w:pPr>
      <w:r w:rsidRPr="005F7078">
        <w:rPr>
          <w:sz w:val="25"/>
          <w:szCs w:val="25"/>
        </w:rPr>
        <w:tab/>
        <w:t>g.</w:t>
      </w:r>
      <w:r w:rsidRPr="005F7078">
        <w:rPr>
          <w:sz w:val="25"/>
          <w:szCs w:val="25"/>
        </w:rPr>
        <w:tab/>
        <w:t>Federal tax status of the bond issue.</w:t>
      </w:r>
    </w:p>
    <w:p w14:paraId="6CF124D3" w14:textId="43D8335D" w:rsidR="00B05847" w:rsidRPr="005F7078" w:rsidRDefault="00B05847" w:rsidP="009B3591">
      <w:pPr>
        <w:tabs>
          <w:tab w:val="left" w:pos="0"/>
        </w:tabs>
        <w:ind w:left="720" w:hanging="720"/>
        <w:rPr>
          <w:sz w:val="25"/>
          <w:szCs w:val="25"/>
        </w:rPr>
      </w:pPr>
      <w:r w:rsidRPr="005F7078">
        <w:rPr>
          <w:sz w:val="25"/>
          <w:szCs w:val="25"/>
        </w:rPr>
        <w:tab/>
        <w:t>h.</w:t>
      </w:r>
      <w:r w:rsidRPr="005F7078">
        <w:rPr>
          <w:sz w:val="25"/>
          <w:szCs w:val="25"/>
        </w:rPr>
        <w:tab/>
        <w:t>Estimate of jobs created and/or retained.</w:t>
      </w:r>
    </w:p>
    <w:p w14:paraId="7A1E97BA" w14:textId="77777777" w:rsidR="00B05847" w:rsidRPr="005F7078" w:rsidRDefault="00B05847">
      <w:pPr>
        <w:tabs>
          <w:tab w:val="left" w:pos="0"/>
        </w:tabs>
        <w:rPr>
          <w:sz w:val="25"/>
          <w:szCs w:val="25"/>
        </w:rPr>
      </w:pPr>
    </w:p>
    <w:p w14:paraId="02AFBC20" w14:textId="77777777" w:rsidR="00B05847" w:rsidRPr="005F7078" w:rsidRDefault="00B05847">
      <w:pPr>
        <w:tabs>
          <w:tab w:val="left" w:pos="0"/>
        </w:tabs>
        <w:rPr>
          <w:sz w:val="25"/>
          <w:szCs w:val="25"/>
        </w:rPr>
      </w:pPr>
      <w:r w:rsidRPr="005F7078">
        <w:rPr>
          <w:sz w:val="25"/>
          <w:szCs w:val="25"/>
        </w:rPr>
        <w:t>Please sign below to indicate that you have read and understood the above.</w:t>
      </w:r>
    </w:p>
    <w:p w14:paraId="2AD0CD5A" w14:textId="77777777" w:rsidR="00B05847" w:rsidRPr="005F7078" w:rsidRDefault="00B05847">
      <w:pPr>
        <w:tabs>
          <w:tab w:val="left" w:pos="0"/>
        </w:tabs>
        <w:rPr>
          <w:sz w:val="25"/>
          <w:szCs w:val="25"/>
        </w:rPr>
      </w:pPr>
    </w:p>
    <w:p w14:paraId="2762B23E" w14:textId="77777777" w:rsidR="00B05847" w:rsidRPr="005F7078" w:rsidRDefault="00B05847">
      <w:pPr>
        <w:tabs>
          <w:tab w:val="left" w:pos="0"/>
        </w:tabs>
        <w:rPr>
          <w:sz w:val="25"/>
          <w:szCs w:val="25"/>
        </w:rPr>
      </w:pPr>
    </w:p>
    <w:p w14:paraId="105CB604" w14:textId="77777777" w:rsidR="00B05847" w:rsidRPr="000F4D31" w:rsidRDefault="00B05847">
      <w:pPr>
        <w:tabs>
          <w:tab w:val="left" w:pos="0"/>
        </w:tabs>
        <w:rPr>
          <w:sz w:val="25"/>
          <w:szCs w:val="25"/>
          <w:u w:val="single"/>
        </w:rPr>
      </w:pPr>
      <w:r w:rsidRPr="005F7078">
        <w:rPr>
          <w:sz w:val="25"/>
          <w:szCs w:val="25"/>
        </w:rPr>
        <w:tab/>
      </w:r>
      <w:r w:rsidRPr="005F7078">
        <w:rPr>
          <w:sz w:val="25"/>
          <w:szCs w:val="25"/>
        </w:rPr>
        <w:tab/>
      </w:r>
      <w:r w:rsidRPr="005F7078">
        <w:rPr>
          <w:sz w:val="25"/>
          <w:szCs w:val="25"/>
        </w:rPr>
        <w:tab/>
      </w:r>
      <w:r w:rsidR="000F4D31">
        <w:rPr>
          <w:sz w:val="25"/>
          <w:szCs w:val="25"/>
          <w:u w:val="single"/>
        </w:rPr>
        <w:tab/>
      </w:r>
      <w:r w:rsidR="000F4D31">
        <w:rPr>
          <w:sz w:val="25"/>
          <w:szCs w:val="25"/>
          <w:u w:val="single"/>
        </w:rPr>
        <w:tab/>
      </w:r>
      <w:r w:rsidR="000F4D31">
        <w:rPr>
          <w:sz w:val="25"/>
          <w:szCs w:val="25"/>
          <w:u w:val="single"/>
        </w:rPr>
        <w:tab/>
      </w:r>
      <w:r w:rsidR="000F4D31">
        <w:rPr>
          <w:sz w:val="25"/>
          <w:szCs w:val="25"/>
          <w:u w:val="single"/>
        </w:rPr>
        <w:tab/>
      </w:r>
      <w:r w:rsidR="000F4D31">
        <w:rPr>
          <w:sz w:val="25"/>
          <w:szCs w:val="25"/>
          <w:u w:val="single"/>
        </w:rPr>
        <w:tab/>
      </w:r>
      <w:r w:rsidR="000F4D31">
        <w:rPr>
          <w:sz w:val="25"/>
          <w:szCs w:val="25"/>
          <w:u w:val="single"/>
        </w:rPr>
        <w:tab/>
      </w:r>
      <w:r w:rsidR="000F4D31">
        <w:rPr>
          <w:sz w:val="25"/>
          <w:szCs w:val="25"/>
        </w:rPr>
        <w:tab/>
      </w:r>
      <w:r w:rsidR="000F4D31">
        <w:rPr>
          <w:sz w:val="25"/>
          <w:szCs w:val="25"/>
          <w:u w:val="single"/>
        </w:rPr>
        <w:tab/>
      </w:r>
      <w:r w:rsidR="000F4D31">
        <w:rPr>
          <w:sz w:val="25"/>
          <w:szCs w:val="25"/>
          <w:u w:val="single"/>
        </w:rPr>
        <w:tab/>
      </w:r>
    </w:p>
    <w:p w14:paraId="4FBF617D" w14:textId="77777777" w:rsidR="00B05847" w:rsidRPr="005F7078" w:rsidRDefault="00B05847">
      <w:pPr>
        <w:tabs>
          <w:tab w:val="left" w:pos="0"/>
        </w:tabs>
        <w:rPr>
          <w:sz w:val="25"/>
          <w:szCs w:val="25"/>
        </w:rPr>
      </w:pPr>
      <w:r w:rsidRPr="005F7078">
        <w:rPr>
          <w:sz w:val="25"/>
          <w:szCs w:val="25"/>
        </w:rPr>
        <w:tab/>
      </w:r>
      <w:r w:rsidRPr="005F7078">
        <w:rPr>
          <w:sz w:val="25"/>
          <w:szCs w:val="25"/>
        </w:rPr>
        <w:tab/>
      </w:r>
      <w:r w:rsidRPr="005F7078">
        <w:rPr>
          <w:sz w:val="25"/>
          <w:szCs w:val="25"/>
        </w:rPr>
        <w:tab/>
        <w:t xml:space="preserve">Chief Executive Officer of Applicant     </w:t>
      </w:r>
      <w:r w:rsidRPr="005F7078">
        <w:rPr>
          <w:sz w:val="25"/>
          <w:szCs w:val="25"/>
        </w:rPr>
        <w:tab/>
      </w:r>
      <w:r w:rsidRPr="005F7078">
        <w:rPr>
          <w:sz w:val="25"/>
          <w:szCs w:val="25"/>
        </w:rPr>
        <w:tab/>
      </w:r>
      <w:r w:rsidR="000F4D31">
        <w:rPr>
          <w:sz w:val="25"/>
          <w:szCs w:val="25"/>
        </w:rPr>
        <w:tab/>
      </w:r>
      <w:r w:rsidRPr="005F7078">
        <w:rPr>
          <w:sz w:val="25"/>
          <w:szCs w:val="25"/>
        </w:rPr>
        <w:t>Date</w:t>
      </w:r>
    </w:p>
    <w:p w14:paraId="7C0BCE6D" w14:textId="77777777" w:rsidR="00B05847" w:rsidRPr="005F7078" w:rsidRDefault="00B05847">
      <w:pPr>
        <w:tabs>
          <w:tab w:val="left" w:pos="0"/>
        </w:tabs>
        <w:rPr>
          <w:sz w:val="25"/>
          <w:szCs w:val="25"/>
        </w:rPr>
      </w:pPr>
    </w:p>
    <w:p w14:paraId="6BFB1984" w14:textId="77777777" w:rsidR="00B05847" w:rsidRPr="005F7078" w:rsidRDefault="00B05847">
      <w:pPr>
        <w:tabs>
          <w:tab w:val="left" w:pos="0"/>
        </w:tabs>
        <w:rPr>
          <w:sz w:val="25"/>
          <w:szCs w:val="25"/>
        </w:rPr>
      </w:pPr>
    </w:p>
    <w:p w14:paraId="1B0EC8C7" w14:textId="77777777" w:rsidR="00B05847" w:rsidRPr="005F7078" w:rsidRDefault="00B05847">
      <w:pPr>
        <w:tabs>
          <w:tab w:val="left" w:pos="0"/>
        </w:tabs>
        <w:rPr>
          <w:sz w:val="25"/>
          <w:szCs w:val="25"/>
        </w:rPr>
      </w:pPr>
      <w:r w:rsidRPr="005F7078">
        <w:rPr>
          <w:sz w:val="25"/>
          <w:szCs w:val="25"/>
        </w:rPr>
        <w:br w:type="page"/>
      </w:r>
    </w:p>
    <w:p w14:paraId="21393C75" w14:textId="5E928AFC" w:rsidR="00B05847" w:rsidRPr="005F7078" w:rsidRDefault="00B05847">
      <w:pPr>
        <w:tabs>
          <w:tab w:val="left" w:pos="0"/>
        </w:tabs>
        <w:jc w:val="center"/>
        <w:rPr>
          <w:sz w:val="25"/>
          <w:szCs w:val="25"/>
          <w:u w:val="single"/>
        </w:rPr>
      </w:pPr>
      <w:r w:rsidRPr="00322FE4">
        <w:rPr>
          <w:b/>
          <w:sz w:val="25"/>
          <w:szCs w:val="25"/>
        </w:rPr>
        <w:t>SECTION X</w:t>
      </w:r>
      <w:r w:rsidR="0037456B">
        <w:rPr>
          <w:b/>
          <w:sz w:val="25"/>
          <w:szCs w:val="25"/>
        </w:rPr>
        <w:t>I</w:t>
      </w:r>
      <w:r w:rsidRPr="009B3591">
        <w:rPr>
          <w:b/>
          <w:sz w:val="25"/>
          <w:szCs w:val="25"/>
        </w:rPr>
        <w:t>:  SECTION 220 of the LABOR LAW</w:t>
      </w:r>
    </w:p>
    <w:p w14:paraId="2BD116E4" w14:textId="77777777" w:rsidR="00B05847" w:rsidRPr="005F7078" w:rsidRDefault="00B05847">
      <w:pPr>
        <w:tabs>
          <w:tab w:val="left" w:pos="0"/>
        </w:tabs>
        <w:rPr>
          <w:sz w:val="25"/>
          <w:szCs w:val="25"/>
        </w:rPr>
      </w:pPr>
    </w:p>
    <w:p w14:paraId="7466B147" w14:textId="77777777" w:rsidR="00CA06C8" w:rsidRDefault="00CA06C8" w:rsidP="00CA06C8">
      <w:pPr>
        <w:tabs>
          <w:tab w:val="left" w:pos="0"/>
        </w:tabs>
        <w:jc w:val="both"/>
        <w:rPr>
          <w:sz w:val="25"/>
          <w:szCs w:val="25"/>
        </w:rPr>
      </w:pPr>
    </w:p>
    <w:p w14:paraId="0F68001F" w14:textId="07FF8FBA" w:rsidR="00B05847" w:rsidRPr="005F7078" w:rsidRDefault="00B05847" w:rsidP="009B3591">
      <w:pPr>
        <w:tabs>
          <w:tab w:val="left" w:pos="0"/>
        </w:tabs>
        <w:jc w:val="both"/>
        <w:rPr>
          <w:sz w:val="25"/>
          <w:szCs w:val="25"/>
        </w:rPr>
      </w:pPr>
      <w:r w:rsidRPr="005F7078">
        <w:rPr>
          <w:sz w:val="25"/>
          <w:szCs w:val="25"/>
        </w:rPr>
        <w:t xml:space="preserve">Currently projects financed by Industrial Development Agencies in New York State </w:t>
      </w:r>
      <w:r w:rsidRPr="005F7078">
        <w:rPr>
          <w:b/>
          <w:bCs/>
          <w:i/>
          <w:iCs/>
          <w:sz w:val="25"/>
          <w:szCs w:val="25"/>
        </w:rPr>
        <w:t>are not subject to Section 220 of the Labor Law</w:t>
      </w:r>
      <w:r w:rsidRPr="005F7078">
        <w:rPr>
          <w:sz w:val="25"/>
          <w:szCs w:val="25"/>
        </w:rPr>
        <w:t xml:space="preserve"> which requires that "prevailing wages" be paid to workers during the construction/renovation phase of the project. However, it is the policy of the Counties of Warren and Washington IDA to maximize the economic benefit to the counties of Warren and Washington of an Agency assisted project. Therefore, the Counties of Warren and Washington IDA encourages/urges that local labor/workers, local contractors, and local suppliers/vendors be utilized on the Agency assisted project to the greatest extent possible and practical.</w:t>
      </w:r>
    </w:p>
    <w:p w14:paraId="23D97031" w14:textId="77777777" w:rsidR="00B05847" w:rsidRPr="005F7078" w:rsidRDefault="00B05847" w:rsidP="000F4D31">
      <w:pPr>
        <w:tabs>
          <w:tab w:val="left" w:pos="0"/>
        </w:tabs>
        <w:jc w:val="center"/>
        <w:rPr>
          <w:sz w:val="25"/>
          <w:szCs w:val="25"/>
        </w:rPr>
      </w:pPr>
      <w:r w:rsidRPr="005F7078">
        <w:rPr>
          <w:sz w:val="25"/>
          <w:szCs w:val="25"/>
        </w:rPr>
        <w:br w:type="page"/>
      </w:r>
    </w:p>
    <w:p w14:paraId="1B2EDE3D" w14:textId="2471F6C8" w:rsidR="00AB0B8A" w:rsidRPr="009B3591" w:rsidRDefault="00B05847">
      <w:pPr>
        <w:tabs>
          <w:tab w:val="left" w:pos="0"/>
        </w:tabs>
        <w:jc w:val="center"/>
        <w:rPr>
          <w:b/>
          <w:sz w:val="25"/>
          <w:szCs w:val="25"/>
        </w:rPr>
      </w:pPr>
      <w:r w:rsidRPr="00322FE4">
        <w:rPr>
          <w:b/>
          <w:sz w:val="25"/>
          <w:szCs w:val="25"/>
        </w:rPr>
        <w:t xml:space="preserve">SECTION </w:t>
      </w:r>
      <w:r w:rsidRPr="0037456B">
        <w:rPr>
          <w:b/>
          <w:sz w:val="25"/>
          <w:szCs w:val="25"/>
        </w:rPr>
        <w:t>X</w:t>
      </w:r>
      <w:r w:rsidR="0037456B">
        <w:rPr>
          <w:b/>
          <w:sz w:val="25"/>
          <w:szCs w:val="25"/>
        </w:rPr>
        <w:t>II</w:t>
      </w:r>
      <w:r w:rsidRPr="009B3591">
        <w:rPr>
          <w:b/>
          <w:sz w:val="25"/>
          <w:szCs w:val="25"/>
        </w:rPr>
        <w:t>:  GENERAL MUNICIPAL LAW SECTION 858-b</w:t>
      </w:r>
    </w:p>
    <w:p w14:paraId="67B1D3DA" w14:textId="4CD74C47" w:rsidR="00B05847" w:rsidRPr="009B3591" w:rsidRDefault="00B05847">
      <w:pPr>
        <w:tabs>
          <w:tab w:val="left" w:pos="0"/>
        </w:tabs>
        <w:jc w:val="center"/>
        <w:rPr>
          <w:b/>
          <w:sz w:val="25"/>
          <w:szCs w:val="25"/>
          <w:u w:val="single"/>
        </w:rPr>
      </w:pPr>
      <w:r w:rsidRPr="009B3591">
        <w:rPr>
          <w:b/>
          <w:sz w:val="25"/>
          <w:szCs w:val="25"/>
        </w:rPr>
        <w:t>EQUAL EMPLOYMENT OPPORTUNITIES</w:t>
      </w:r>
    </w:p>
    <w:p w14:paraId="2C193A0C" w14:textId="77777777" w:rsidR="00B05847" w:rsidRPr="005F7078" w:rsidRDefault="00B05847">
      <w:pPr>
        <w:tabs>
          <w:tab w:val="left" w:pos="0"/>
        </w:tabs>
        <w:rPr>
          <w:sz w:val="25"/>
          <w:szCs w:val="25"/>
        </w:rPr>
      </w:pPr>
    </w:p>
    <w:p w14:paraId="5ED4AEC2" w14:textId="25AA9D38" w:rsidR="00B05847" w:rsidRPr="005F7078" w:rsidRDefault="00B05847" w:rsidP="009B3591">
      <w:pPr>
        <w:tabs>
          <w:tab w:val="left" w:pos="720"/>
        </w:tabs>
        <w:ind w:left="720" w:hanging="720"/>
        <w:jc w:val="both"/>
        <w:rPr>
          <w:sz w:val="25"/>
          <w:szCs w:val="25"/>
        </w:rPr>
      </w:pPr>
      <w:r w:rsidRPr="005F7078">
        <w:rPr>
          <w:sz w:val="25"/>
          <w:szCs w:val="25"/>
        </w:rPr>
        <w:t>1.</w:t>
      </w:r>
      <w:r w:rsidRPr="005F7078">
        <w:rPr>
          <w:sz w:val="25"/>
          <w:szCs w:val="25"/>
        </w:rPr>
        <w:tab/>
        <w:t>Each agency shall ensure that all employees and applicants for employment are afforded equal employment opportunity without discrimination.</w:t>
      </w:r>
    </w:p>
    <w:p w14:paraId="20411E7F" w14:textId="77777777" w:rsidR="00B05847" w:rsidRPr="005F7078" w:rsidRDefault="00B05847" w:rsidP="009B3591">
      <w:pPr>
        <w:tabs>
          <w:tab w:val="left" w:pos="720"/>
        </w:tabs>
        <w:ind w:left="720" w:hanging="720"/>
        <w:jc w:val="both"/>
        <w:rPr>
          <w:sz w:val="25"/>
          <w:szCs w:val="25"/>
        </w:rPr>
      </w:pPr>
    </w:p>
    <w:p w14:paraId="7D3BB5B1" w14:textId="1D5E39EC" w:rsidR="00B05847" w:rsidRPr="005F7078" w:rsidRDefault="00B05847" w:rsidP="009B3591">
      <w:pPr>
        <w:tabs>
          <w:tab w:val="left" w:pos="720"/>
        </w:tabs>
        <w:ind w:left="720" w:hanging="720"/>
        <w:jc w:val="both"/>
        <w:rPr>
          <w:sz w:val="25"/>
          <w:szCs w:val="25"/>
        </w:rPr>
      </w:pPr>
      <w:r w:rsidRPr="005F7078">
        <w:rPr>
          <w:sz w:val="25"/>
          <w:szCs w:val="25"/>
        </w:rPr>
        <w:t>2.</w:t>
      </w:r>
      <w:r w:rsidRPr="005F7078">
        <w:rPr>
          <w:sz w:val="25"/>
          <w:szCs w:val="25"/>
        </w:rPr>
        <w:tab/>
        <w:t>Except as is otherwise provided by collective bargaining contracts or agreements, new employment opportunities created as a result of projects of the agency shall be listed with the New York State department of labor community services division and with the administrative entity of the service delivery area created by the federal job training partnership act (PL 97-300) in which the project is located. Except as is otherwise provided by collective bargaining contracts or agreements, sponsors of projects shall agree, where practicable, to first consider persons eligible to participate in the federal job training partnership act (PL 97-300) who shall be referred by administrative entities of service delivery areas created pursuant to such act or by the community services division of the department of labor for such new employment opportunities.</w:t>
      </w:r>
    </w:p>
    <w:p w14:paraId="76B6330B" w14:textId="77777777" w:rsidR="00B05847" w:rsidRPr="005F7078" w:rsidRDefault="00B05847">
      <w:pPr>
        <w:tabs>
          <w:tab w:val="left" w:pos="0"/>
        </w:tabs>
        <w:rPr>
          <w:sz w:val="25"/>
          <w:szCs w:val="25"/>
        </w:rPr>
      </w:pPr>
    </w:p>
    <w:p w14:paraId="46D134FE" w14:textId="77777777" w:rsidR="000F4D31" w:rsidRDefault="00B05847">
      <w:pPr>
        <w:tabs>
          <w:tab w:val="left" w:pos="0"/>
        </w:tabs>
        <w:jc w:val="center"/>
        <w:rPr>
          <w:sz w:val="25"/>
          <w:szCs w:val="25"/>
        </w:rPr>
      </w:pPr>
      <w:r w:rsidRPr="005F7078">
        <w:rPr>
          <w:sz w:val="25"/>
          <w:szCs w:val="25"/>
        </w:rPr>
        <w:br w:type="page"/>
      </w:r>
    </w:p>
    <w:p w14:paraId="62EAC1D3" w14:textId="0D8DDA2C" w:rsidR="00B05847" w:rsidRPr="005F7078" w:rsidRDefault="000F4D31">
      <w:pPr>
        <w:tabs>
          <w:tab w:val="left" w:pos="0"/>
        </w:tabs>
        <w:jc w:val="center"/>
        <w:rPr>
          <w:sz w:val="25"/>
          <w:szCs w:val="25"/>
        </w:rPr>
      </w:pPr>
      <w:r w:rsidRPr="005F7078">
        <w:rPr>
          <w:sz w:val="25"/>
          <w:szCs w:val="25"/>
        </w:rPr>
        <w:t xml:space="preserve"> </w:t>
      </w:r>
      <w:r w:rsidR="00B05847" w:rsidRPr="00322FE4">
        <w:rPr>
          <w:b/>
          <w:sz w:val="25"/>
          <w:szCs w:val="25"/>
        </w:rPr>
        <w:t>SECTION X</w:t>
      </w:r>
      <w:r w:rsidR="0037456B">
        <w:rPr>
          <w:b/>
          <w:sz w:val="25"/>
          <w:szCs w:val="25"/>
        </w:rPr>
        <w:t>I</w:t>
      </w:r>
      <w:r w:rsidR="00B56E43">
        <w:rPr>
          <w:b/>
          <w:sz w:val="25"/>
          <w:szCs w:val="25"/>
        </w:rPr>
        <w:t>II</w:t>
      </w:r>
      <w:r w:rsidR="00B05847" w:rsidRPr="005F7078">
        <w:rPr>
          <w:sz w:val="25"/>
          <w:szCs w:val="25"/>
        </w:rPr>
        <w:t xml:space="preserve">:  </w:t>
      </w:r>
      <w:r w:rsidR="00B05847" w:rsidRPr="009B3591">
        <w:rPr>
          <w:b/>
          <w:bCs/>
          <w:sz w:val="25"/>
          <w:szCs w:val="25"/>
        </w:rPr>
        <w:t>ENVIRONMENTAL REQUIREMENTS</w:t>
      </w:r>
    </w:p>
    <w:p w14:paraId="631A956A" w14:textId="77777777" w:rsidR="00B05847" w:rsidRPr="005F7078" w:rsidRDefault="00B05847">
      <w:pPr>
        <w:tabs>
          <w:tab w:val="left" w:pos="0"/>
        </w:tabs>
        <w:rPr>
          <w:sz w:val="25"/>
          <w:szCs w:val="25"/>
        </w:rPr>
      </w:pPr>
    </w:p>
    <w:p w14:paraId="0DE2F494" w14:textId="7A9EFD05" w:rsidR="00B05847" w:rsidRPr="005F7078" w:rsidRDefault="00B05847" w:rsidP="009B3591">
      <w:pPr>
        <w:tabs>
          <w:tab w:val="left" w:pos="0"/>
        </w:tabs>
        <w:jc w:val="both"/>
        <w:rPr>
          <w:sz w:val="25"/>
          <w:szCs w:val="25"/>
        </w:rPr>
      </w:pPr>
      <w:r w:rsidRPr="005F7078">
        <w:rPr>
          <w:sz w:val="25"/>
          <w:szCs w:val="25"/>
        </w:rPr>
        <w:t>In addition to complying with all SEQRA requirements/procedures the WWIDA also requires the following environmental documentation:</w:t>
      </w:r>
    </w:p>
    <w:p w14:paraId="56CD88E9" w14:textId="77777777" w:rsidR="00B05847" w:rsidRPr="005F7078" w:rsidRDefault="00B05847" w:rsidP="009B3591">
      <w:pPr>
        <w:tabs>
          <w:tab w:val="left" w:pos="0"/>
        </w:tabs>
        <w:jc w:val="both"/>
        <w:rPr>
          <w:sz w:val="25"/>
          <w:szCs w:val="25"/>
        </w:rPr>
      </w:pPr>
    </w:p>
    <w:p w14:paraId="260A46DC" w14:textId="57766416" w:rsidR="00B05847" w:rsidRPr="005F7078" w:rsidRDefault="00B05847" w:rsidP="009B3591">
      <w:pPr>
        <w:tabs>
          <w:tab w:val="left" w:pos="0"/>
        </w:tabs>
        <w:ind w:left="1080" w:hanging="360"/>
        <w:jc w:val="both"/>
        <w:rPr>
          <w:sz w:val="25"/>
          <w:szCs w:val="25"/>
        </w:rPr>
      </w:pPr>
      <w:r w:rsidRPr="005F7078">
        <w:rPr>
          <w:sz w:val="25"/>
          <w:szCs w:val="25"/>
        </w:rPr>
        <w:t xml:space="preserve">1.  </w:t>
      </w:r>
      <w:r w:rsidR="00CA06C8">
        <w:rPr>
          <w:sz w:val="25"/>
          <w:szCs w:val="25"/>
        </w:rPr>
        <w:tab/>
      </w:r>
      <w:r w:rsidRPr="005F7078">
        <w:rPr>
          <w:sz w:val="25"/>
          <w:szCs w:val="25"/>
        </w:rPr>
        <w:t xml:space="preserve">When a financial institution requires that an independently certified Phase I environmental audit be </w:t>
      </w:r>
      <w:r w:rsidR="00284839" w:rsidRPr="005F7078">
        <w:rPr>
          <w:sz w:val="25"/>
          <w:szCs w:val="25"/>
        </w:rPr>
        <w:t>performed;</w:t>
      </w:r>
      <w:r w:rsidRPr="005F7078">
        <w:rPr>
          <w:sz w:val="25"/>
          <w:szCs w:val="25"/>
        </w:rPr>
        <w:t xml:space="preserve"> the Agency is to be included as one of the recipients of the audit report.</w:t>
      </w:r>
    </w:p>
    <w:p w14:paraId="734D3531" w14:textId="77777777" w:rsidR="00B05847" w:rsidRPr="005F7078" w:rsidRDefault="00B05847" w:rsidP="009B3591">
      <w:pPr>
        <w:tabs>
          <w:tab w:val="left" w:pos="0"/>
        </w:tabs>
        <w:ind w:left="1080" w:hanging="360"/>
        <w:jc w:val="both"/>
        <w:rPr>
          <w:sz w:val="25"/>
          <w:szCs w:val="25"/>
        </w:rPr>
      </w:pPr>
    </w:p>
    <w:p w14:paraId="73FE9FBE" w14:textId="7B1DED04" w:rsidR="00B05847" w:rsidRPr="005F7078" w:rsidRDefault="00B05847" w:rsidP="009B3591">
      <w:pPr>
        <w:tabs>
          <w:tab w:val="left" w:pos="0"/>
        </w:tabs>
        <w:ind w:left="1080" w:hanging="360"/>
        <w:jc w:val="both"/>
        <w:rPr>
          <w:sz w:val="25"/>
          <w:szCs w:val="25"/>
        </w:rPr>
      </w:pPr>
      <w:r w:rsidRPr="005F7078">
        <w:rPr>
          <w:sz w:val="25"/>
          <w:szCs w:val="25"/>
        </w:rPr>
        <w:t xml:space="preserve">2.  </w:t>
      </w:r>
      <w:r w:rsidR="00CA06C8">
        <w:rPr>
          <w:sz w:val="25"/>
          <w:szCs w:val="25"/>
        </w:rPr>
        <w:tab/>
      </w:r>
      <w:r w:rsidRPr="005F7078">
        <w:rPr>
          <w:sz w:val="25"/>
          <w:szCs w:val="25"/>
        </w:rPr>
        <w:t>In cases where the bond is purchased by an entity related to the applicant, such as the parent company, full disclosure is required as to all outstanding environmental problems or violations, if any, and the steps being taken to rectify such problems or violations.</w:t>
      </w:r>
    </w:p>
    <w:p w14:paraId="0A434179" w14:textId="77777777" w:rsidR="00B05847" w:rsidRPr="005F7078" w:rsidRDefault="00B05847" w:rsidP="009B3591">
      <w:pPr>
        <w:tabs>
          <w:tab w:val="left" w:pos="0"/>
        </w:tabs>
        <w:ind w:left="1080" w:hanging="360"/>
        <w:jc w:val="both"/>
        <w:rPr>
          <w:sz w:val="25"/>
          <w:szCs w:val="25"/>
        </w:rPr>
      </w:pPr>
    </w:p>
    <w:p w14:paraId="513385C3" w14:textId="2A6968E5" w:rsidR="00B05847" w:rsidRPr="005F7078" w:rsidRDefault="00B05847" w:rsidP="009B3591">
      <w:pPr>
        <w:tabs>
          <w:tab w:val="left" w:pos="0"/>
        </w:tabs>
        <w:ind w:left="1080" w:hanging="360"/>
        <w:jc w:val="both"/>
        <w:rPr>
          <w:sz w:val="25"/>
          <w:szCs w:val="25"/>
        </w:rPr>
      </w:pPr>
      <w:r w:rsidRPr="005F7078">
        <w:rPr>
          <w:sz w:val="25"/>
          <w:szCs w:val="25"/>
        </w:rPr>
        <w:t xml:space="preserve">3.  </w:t>
      </w:r>
      <w:r w:rsidR="00CA06C8">
        <w:rPr>
          <w:sz w:val="25"/>
          <w:szCs w:val="25"/>
        </w:rPr>
        <w:tab/>
      </w:r>
      <w:r w:rsidRPr="005F7078">
        <w:rPr>
          <w:sz w:val="25"/>
          <w:szCs w:val="25"/>
        </w:rPr>
        <w:t>In addition to the above, an Environmental Indemnification Agreement is to be signed by all applicants and other respective parties.  This Agreement is to be included as a standard document in all future Agency financing.</w:t>
      </w:r>
    </w:p>
    <w:p w14:paraId="409F7CA1" w14:textId="77777777" w:rsidR="00B05847" w:rsidRPr="005F7078" w:rsidRDefault="00B05847">
      <w:pPr>
        <w:tabs>
          <w:tab w:val="left" w:pos="0"/>
        </w:tabs>
        <w:rPr>
          <w:sz w:val="25"/>
          <w:szCs w:val="25"/>
        </w:rPr>
      </w:pPr>
    </w:p>
    <w:p w14:paraId="417D10D1" w14:textId="77777777" w:rsidR="00B42AE7" w:rsidRDefault="00B42AE7">
      <w:pPr>
        <w:tabs>
          <w:tab w:val="left" w:pos="0"/>
        </w:tabs>
        <w:rPr>
          <w:sz w:val="25"/>
          <w:szCs w:val="25"/>
        </w:rPr>
        <w:sectPr w:rsidR="00B42AE7" w:rsidSect="00D666B2">
          <w:footerReference w:type="default" r:id="rId17"/>
          <w:pgSz w:w="12240" w:h="15840" w:code="1"/>
          <w:pgMar w:top="1152" w:right="1152" w:bottom="1008" w:left="1152" w:header="1152" w:footer="864" w:gutter="0"/>
          <w:cols w:space="720"/>
          <w:titlePg/>
        </w:sectPr>
      </w:pPr>
    </w:p>
    <w:p w14:paraId="75FB0414" w14:textId="77777777" w:rsidR="00B05847" w:rsidRPr="005F7078" w:rsidRDefault="00B05847">
      <w:pPr>
        <w:tabs>
          <w:tab w:val="left" w:pos="0"/>
        </w:tabs>
        <w:rPr>
          <w:sz w:val="25"/>
          <w:szCs w:val="25"/>
        </w:rPr>
      </w:pPr>
    </w:p>
    <w:p w14:paraId="39D87185" w14:textId="77777777" w:rsidR="00B05847" w:rsidRPr="00322FE4" w:rsidRDefault="00B05847">
      <w:pPr>
        <w:tabs>
          <w:tab w:val="left" w:pos="0"/>
        </w:tabs>
        <w:jc w:val="center"/>
        <w:rPr>
          <w:b/>
          <w:sz w:val="25"/>
          <w:szCs w:val="25"/>
        </w:rPr>
      </w:pPr>
      <w:r w:rsidRPr="00322FE4">
        <w:rPr>
          <w:b/>
          <w:sz w:val="25"/>
          <w:szCs w:val="25"/>
        </w:rPr>
        <w:t>APPENDIX A</w:t>
      </w:r>
    </w:p>
    <w:p w14:paraId="3F87D7B4" w14:textId="77777777" w:rsidR="00B05847" w:rsidRPr="005F7078" w:rsidRDefault="00B05847">
      <w:pPr>
        <w:tabs>
          <w:tab w:val="left" w:pos="0"/>
        </w:tabs>
        <w:rPr>
          <w:sz w:val="25"/>
          <w:szCs w:val="25"/>
        </w:rPr>
      </w:pPr>
    </w:p>
    <w:p w14:paraId="596AECCE" w14:textId="77777777" w:rsidR="00B05847" w:rsidRPr="005F7078" w:rsidRDefault="00B05847">
      <w:pPr>
        <w:tabs>
          <w:tab w:val="left" w:pos="0"/>
        </w:tabs>
        <w:jc w:val="center"/>
        <w:rPr>
          <w:sz w:val="25"/>
          <w:szCs w:val="25"/>
        </w:rPr>
      </w:pPr>
      <w:r w:rsidRPr="005F7078">
        <w:rPr>
          <w:sz w:val="25"/>
          <w:szCs w:val="25"/>
        </w:rPr>
        <w:t>BY-LAWS</w:t>
      </w:r>
    </w:p>
    <w:p w14:paraId="760B818F" w14:textId="77777777" w:rsidR="00B05847" w:rsidRPr="005F7078" w:rsidRDefault="00B05847">
      <w:pPr>
        <w:tabs>
          <w:tab w:val="left" w:pos="0"/>
        </w:tabs>
        <w:rPr>
          <w:sz w:val="25"/>
          <w:szCs w:val="25"/>
        </w:rPr>
      </w:pPr>
    </w:p>
    <w:p w14:paraId="32764C47" w14:textId="77777777" w:rsidR="00B05847" w:rsidRPr="005F7078" w:rsidRDefault="00B05847">
      <w:pPr>
        <w:tabs>
          <w:tab w:val="left" w:pos="0"/>
        </w:tabs>
        <w:jc w:val="center"/>
        <w:rPr>
          <w:sz w:val="25"/>
          <w:szCs w:val="25"/>
        </w:rPr>
      </w:pPr>
      <w:r w:rsidRPr="005F7078">
        <w:rPr>
          <w:sz w:val="25"/>
          <w:szCs w:val="25"/>
        </w:rPr>
        <w:t>of the</w:t>
      </w:r>
    </w:p>
    <w:p w14:paraId="7F59070C" w14:textId="77777777" w:rsidR="00B05847" w:rsidRPr="005F7078" w:rsidRDefault="00B05847">
      <w:pPr>
        <w:tabs>
          <w:tab w:val="left" w:pos="0"/>
        </w:tabs>
        <w:rPr>
          <w:sz w:val="25"/>
          <w:szCs w:val="25"/>
        </w:rPr>
      </w:pPr>
    </w:p>
    <w:p w14:paraId="15704D99" w14:textId="77777777" w:rsidR="00B05847" w:rsidRPr="005F7078" w:rsidRDefault="00B05847">
      <w:pPr>
        <w:tabs>
          <w:tab w:val="left" w:pos="0"/>
        </w:tabs>
        <w:jc w:val="center"/>
        <w:rPr>
          <w:sz w:val="25"/>
          <w:szCs w:val="25"/>
        </w:rPr>
      </w:pPr>
      <w:r w:rsidRPr="005F7078">
        <w:rPr>
          <w:sz w:val="25"/>
          <w:szCs w:val="25"/>
        </w:rPr>
        <w:t>COUNTIES OF WARREN AND WASHINGTON</w:t>
      </w:r>
    </w:p>
    <w:p w14:paraId="105DB256" w14:textId="77777777" w:rsidR="00B05847" w:rsidRPr="005F7078" w:rsidRDefault="00B05847">
      <w:pPr>
        <w:tabs>
          <w:tab w:val="left" w:pos="0"/>
        </w:tabs>
        <w:rPr>
          <w:sz w:val="25"/>
          <w:szCs w:val="25"/>
        </w:rPr>
      </w:pPr>
    </w:p>
    <w:p w14:paraId="758F5937" w14:textId="77777777" w:rsidR="00B05847" w:rsidRPr="005F7078" w:rsidRDefault="00B05847">
      <w:pPr>
        <w:tabs>
          <w:tab w:val="left" w:pos="0"/>
        </w:tabs>
        <w:jc w:val="center"/>
        <w:rPr>
          <w:sz w:val="25"/>
          <w:szCs w:val="25"/>
        </w:rPr>
      </w:pPr>
      <w:r w:rsidRPr="005F7078">
        <w:rPr>
          <w:sz w:val="25"/>
          <w:szCs w:val="25"/>
        </w:rPr>
        <w:t>INDUSTRIAL DEVELOPMENT AGENCY</w:t>
      </w:r>
    </w:p>
    <w:p w14:paraId="175E9A3B" w14:textId="77777777" w:rsidR="00B05847" w:rsidRPr="005F7078" w:rsidRDefault="00B05847">
      <w:pPr>
        <w:tabs>
          <w:tab w:val="left" w:pos="0"/>
        </w:tabs>
        <w:rPr>
          <w:sz w:val="25"/>
          <w:szCs w:val="25"/>
        </w:rPr>
      </w:pPr>
    </w:p>
    <w:p w14:paraId="234F77AB" w14:textId="77777777" w:rsidR="00B05847" w:rsidRPr="005F7078" w:rsidRDefault="00B05847">
      <w:pPr>
        <w:tabs>
          <w:tab w:val="left" w:pos="0"/>
        </w:tabs>
        <w:rPr>
          <w:sz w:val="25"/>
          <w:szCs w:val="25"/>
        </w:rPr>
      </w:pPr>
    </w:p>
    <w:p w14:paraId="3AAE915F" w14:textId="77777777" w:rsidR="00B05847" w:rsidRPr="005F7078" w:rsidRDefault="00B05847">
      <w:pPr>
        <w:tabs>
          <w:tab w:val="left" w:pos="0"/>
        </w:tabs>
        <w:rPr>
          <w:sz w:val="25"/>
          <w:szCs w:val="25"/>
        </w:rPr>
      </w:pPr>
    </w:p>
    <w:p w14:paraId="560BB078" w14:textId="77777777" w:rsidR="00B05847" w:rsidRPr="005F7078" w:rsidRDefault="00B05847">
      <w:pPr>
        <w:tabs>
          <w:tab w:val="left" w:pos="0"/>
        </w:tabs>
        <w:rPr>
          <w:sz w:val="25"/>
          <w:szCs w:val="25"/>
        </w:rPr>
      </w:pPr>
    </w:p>
    <w:p w14:paraId="197DC5F6" w14:textId="77777777" w:rsidR="00B05847" w:rsidRPr="005F7078" w:rsidRDefault="00B05847">
      <w:pPr>
        <w:tabs>
          <w:tab w:val="left" w:pos="0"/>
        </w:tabs>
        <w:rPr>
          <w:sz w:val="25"/>
          <w:szCs w:val="25"/>
        </w:rPr>
      </w:pPr>
    </w:p>
    <w:p w14:paraId="09202418" w14:textId="77777777" w:rsidR="00B05847" w:rsidRPr="005F7078" w:rsidRDefault="00B05847">
      <w:pPr>
        <w:tabs>
          <w:tab w:val="left" w:pos="0"/>
        </w:tabs>
        <w:rPr>
          <w:sz w:val="25"/>
          <w:szCs w:val="25"/>
        </w:rPr>
      </w:pPr>
    </w:p>
    <w:p w14:paraId="31156943" w14:textId="77777777" w:rsidR="00B05847" w:rsidRPr="005F7078" w:rsidRDefault="00B05847">
      <w:pPr>
        <w:tabs>
          <w:tab w:val="left" w:pos="0"/>
        </w:tabs>
        <w:rPr>
          <w:sz w:val="25"/>
          <w:szCs w:val="25"/>
        </w:rPr>
      </w:pPr>
    </w:p>
    <w:p w14:paraId="1D740031" w14:textId="77777777" w:rsidR="00B05847" w:rsidRPr="005F7078" w:rsidRDefault="00B05847" w:rsidP="000F4D31">
      <w:pPr>
        <w:tabs>
          <w:tab w:val="left" w:pos="0"/>
        </w:tabs>
        <w:rPr>
          <w:sz w:val="25"/>
          <w:szCs w:val="25"/>
        </w:rPr>
      </w:pPr>
    </w:p>
    <w:p w14:paraId="06380AE8" w14:textId="77777777" w:rsidR="00B05847" w:rsidRPr="005F7078" w:rsidRDefault="00B05847">
      <w:pPr>
        <w:tabs>
          <w:tab w:val="left" w:pos="0"/>
        </w:tabs>
        <w:rPr>
          <w:sz w:val="25"/>
          <w:szCs w:val="25"/>
        </w:rPr>
      </w:pPr>
    </w:p>
    <w:p w14:paraId="2F07151D" w14:textId="77777777" w:rsidR="00B05847" w:rsidRPr="005F7078" w:rsidRDefault="00B05847">
      <w:pPr>
        <w:tabs>
          <w:tab w:val="left" w:pos="0"/>
        </w:tabs>
        <w:rPr>
          <w:sz w:val="25"/>
          <w:szCs w:val="25"/>
        </w:rPr>
      </w:pPr>
    </w:p>
    <w:p w14:paraId="69AF125E" w14:textId="2B24976B" w:rsidR="00E21955" w:rsidRPr="00322FE4" w:rsidRDefault="00B05847" w:rsidP="00E21955">
      <w:pPr>
        <w:tabs>
          <w:tab w:val="left" w:pos="0"/>
        </w:tabs>
        <w:jc w:val="center"/>
        <w:rPr>
          <w:b/>
          <w:sz w:val="25"/>
          <w:szCs w:val="25"/>
        </w:rPr>
      </w:pPr>
      <w:r w:rsidRPr="005F7078">
        <w:rPr>
          <w:sz w:val="25"/>
          <w:szCs w:val="25"/>
        </w:rPr>
        <w:br w:type="page"/>
      </w:r>
      <w:r w:rsidR="00E21955" w:rsidRPr="00322FE4">
        <w:rPr>
          <w:b/>
          <w:sz w:val="25"/>
          <w:szCs w:val="25"/>
        </w:rPr>
        <w:t xml:space="preserve">APPENDIX </w:t>
      </w:r>
      <w:r w:rsidR="00E21955">
        <w:rPr>
          <w:b/>
          <w:sz w:val="25"/>
          <w:szCs w:val="25"/>
        </w:rPr>
        <w:t>B</w:t>
      </w:r>
    </w:p>
    <w:p w14:paraId="7C608FB7" w14:textId="77777777" w:rsidR="00E21955" w:rsidRPr="005F7078" w:rsidRDefault="00E21955" w:rsidP="00E21955">
      <w:pPr>
        <w:tabs>
          <w:tab w:val="left" w:pos="0"/>
        </w:tabs>
        <w:rPr>
          <w:sz w:val="25"/>
          <w:szCs w:val="25"/>
        </w:rPr>
      </w:pPr>
    </w:p>
    <w:p w14:paraId="1F764B14" w14:textId="25ECA05D" w:rsidR="00E21955" w:rsidRPr="005F7078" w:rsidRDefault="00E21955" w:rsidP="00E21955">
      <w:pPr>
        <w:tabs>
          <w:tab w:val="left" w:pos="0"/>
        </w:tabs>
        <w:jc w:val="center"/>
        <w:rPr>
          <w:sz w:val="25"/>
          <w:szCs w:val="25"/>
        </w:rPr>
      </w:pPr>
      <w:r>
        <w:rPr>
          <w:sz w:val="25"/>
          <w:szCs w:val="25"/>
        </w:rPr>
        <w:t>UNIFORM TAX EXEMPTION POLICY</w:t>
      </w:r>
    </w:p>
    <w:p w14:paraId="182B11D0" w14:textId="77777777" w:rsidR="00E21955" w:rsidRPr="005F7078" w:rsidRDefault="00E21955" w:rsidP="00E21955">
      <w:pPr>
        <w:tabs>
          <w:tab w:val="left" w:pos="0"/>
        </w:tabs>
        <w:rPr>
          <w:sz w:val="25"/>
          <w:szCs w:val="25"/>
        </w:rPr>
      </w:pPr>
    </w:p>
    <w:p w14:paraId="47572058" w14:textId="77777777" w:rsidR="00E21955" w:rsidRPr="005F7078" w:rsidRDefault="00E21955" w:rsidP="00E21955">
      <w:pPr>
        <w:tabs>
          <w:tab w:val="left" w:pos="0"/>
        </w:tabs>
        <w:jc w:val="center"/>
        <w:rPr>
          <w:sz w:val="25"/>
          <w:szCs w:val="25"/>
        </w:rPr>
      </w:pPr>
      <w:r w:rsidRPr="005F7078">
        <w:rPr>
          <w:sz w:val="25"/>
          <w:szCs w:val="25"/>
        </w:rPr>
        <w:t>of the</w:t>
      </w:r>
    </w:p>
    <w:p w14:paraId="7480AA41" w14:textId="77777777" w:rsidR="00E21955" w:rsidRPr="005F7078" w:rsidRDefault="00E21955" w:rsidP="00E21955">
      <w:pPr>
        <w:tabs>
          <w:tab w:val="left" w:pos="0"/>
        </w:tabs>
        <w:rPr>
          <w:sz w:val="25"/>
          <w:szCs w:val="25"/>
        </w:rPr>
      </w:pPr>
    </w:p>
    <w:p w14:paraId="07107B19" w14:textId="77777777" w:rsidR="00E21955" w:rsidRPr="005F7078" w:rsidRDefault="00E21955" w:rsidP="00E21955">
      <w:pPr>
        <w:tabs>
          <w:tab w:val="left" w:pos="0"/>
        </w:tabs>
        <w:jc w:val="center"/>
        <w:rPr>
          <w:sz w:val="25"/>
          <w:szCs w:val="25"/>
        </w:rPr>
      </w:pPr>
      <w:r w:rsidRPr="005F7078">
        <w:rPr>
          <w:sz w:val="25"/>
          <w:szCs w:val="25"/>
        </w:rPr>
        <w:t>COUNTIES OF WARREN AND WASHINGTON</w:t>
      </w:r>
    </w:p>
    <w:p w14:paraId="1E4F2EBF" w14:textId="77777777" w:rsidR="00E21955" w:rsidRPr="005F7078" w:rsidRDefault="00E21955" w:rsidP="00E21955">
      <w:pPr>
        <w:tabs>
          <w:tab w:val="left" w:pos="0"/>
        </w:tabs>
        <w:rPr>
          <w:sz w:val="25"/>
          <w:szCs w:val="25"/>
        </w:rPr>
      </w:pPr>
    </w:p>
    <w:p w14:paraId="5EC125DC" w14:textId="77777777" w:rsidR="00E21955" w:rsidRPr="005F7078" w:rsidRDefault="00E21955" w:rsidP="00E21955">
      <w:pPr>
        <w:tabs>
          <w:tab w:val="left" w:pos="0"/>
        </w:tabs>
        <w:jc w:val="center"/>
        <w:rPr>
          <w:sz w:val="25"/>
          <w:szCs w:val="25"/>
        </w:rPr>
      </w:pPr>
      <w:r w:rsidRPr="005F7078">
        <w:rPr>
          <w:sz w:val="25"/>
          <w:szCs w:val="25"/>
        </w:rPr>
        <w:t>INDUSTRIAL DEVELOPMENT AGENCY</w:t>
      </w:r>
    </w:p>
    <w:p w14:paraId="32D645E9" w14:textId="77777777" w:rsidR="00E21955" w:rsidRPr="005F7078" w:rsidRDefault="00E21955" w:rsidP="00E21955">
      <w:pPr>
        <w:tabs>
          <w:tab w:val="left" w:pos="0"/>
        </w:tabs>
        <w:rPr>
          <w:sz w:val="25"/>
          <w:szCs w:val="25"/>
        </w:rPr>
      </w:pPr>
    </w:p>
    <w:p w14:paraId="6144BF14" w14:textId="77777777" w:rsidR="00E21955" w:rsidRPr="005F7078" w:rsidRDefault="00E21955" w:rsidP="00E21955">
      <w:pPr>
        <w:tabs>
          <w:tab w:val="left" w:pos="0"/>
        </w:tabs>
        <w:rPr>
          <w:sz w:val="25"/>
          <w:szCs w:val="25"/>
        </w:rPr>
      </w:pPr>
    </w:p>
    <w:p w14:paraId="3AD342BB" w14:textId="77777777" w:rsidR="00E21955" w:rsidRDefault="00E21955">
      <w:pPr>
        <w:widowControl/>
        <w:autoSpaceDE/>
        <w:autoSpaceDN/>
        <w:adjustRightInd/>
        <w:rPr>
          <w:b/>
          <w:sz w:val="25"/>
          <w:szCs w:val="25"/>
        </w:rPr>
      </w:pPr>
      <w:r>
        <w:rPr>
          <w:b/>
          <w:sz w:val="25"/>
          <w:szCs w:val="25"/>
        </w:rPr>
        <w:br w:type="page"/>
      </w:r>
    </w:p>
    <w:p w14:paraId="3DC1C12B" w14:textId="39EA2AAC" w:rsidR="00B05847" w:rsidRPr="00322FE4" w:rsidRDefault="00B05847" w:rsidP="000F4D31">
      <w:pPr>
        <w:tabs>
          <w:tab w:val="left" w:pos="0"/>
        </w:tabs>
        <w:jc w:val="center"/>
        <w:rPr>
          <w:b/>
          <w:sz w:val="25"/>
          <w:szCs w:val="25"/>
        </w:rPr>
      </w:pPr>
      <w:r w:rsidRPr="00322FE4">
        <w:rPr>
          <w:b/>
          <w:sz w:val="25"/>
          <w:szCs w:val="25"/>
        </w:rPr>
        <w:t xml:space="preserve">APPENDIX </w:t>
      </w:r>
      <w:r w:rsidR="00BD3BE5">
        <w:rPr>
          <w:b/>
          <w:sz w:val="25"/>
          <w:szCs w:val="25"/>
        </w:rPr>
        <w:t>C</w:t>
      </w:r>
    </w:p>
    <w:p w14:paraId="4D1C5AF9" w14:textId="77777777" w:rsidR="00B05847" w:rsidRPr="005F7078" w:rsidRDefault="00B05847">
      <w:pPr>
        <w:tabs>
          <w:tab w:val="left" w:pos="0"/>
        </w:tabs>
        <w:rPr>
          <w:sz w:val="25"/>
          <w:szCs w:val="25"/>
        </w:rPr>
      </w:pPr>
    </w:p>
    <w:p w14:paraId="53DADFD1" w14:textId="45976906" w:rsidR="00B05847" w:rsidRPr="005F7078" w:rsidRDefault="00C268F9">
      <w:pPr>
        <w:tabs>
          <w:tab w:val="left" w:pos="0"/>
        </w:tabs>
        <w:jc w:val="center"/>
        <w:rPr>
          <w:sz w:val="25"/>
          <w:szCs w:val="25"/>
        </w:rPr>
      </w:pPr>
      <w:r>
        <w:rPr>
          <w:sz w:val="25"/>
          <w:szCs w:val="25"/>
        </w:rPr>
        <w:t>PROJECT CHANGE FEES</w:t>
      </w:r>
    </w:p>
    <w:p w14:paraId="0EC93B35" w14:textId="77777777" w:rsidR="00B05847" w:rsidRPr="005F7078" w:rsidRDefault="00B05847">
      <w:pPr>
        <w:tabs>
          <w:tab w:val="left" w:pos="0"/>
        </w:tabs>
        <w:rPr>
          <w:sz w:val="25"/>
          <w:szCs w:val="25"/>
        </w:rPr>
      </w:pPr>
    </w:p>
    <w:p w14:paraId="58F11168" w14:textId="77777777" w:rsidR="00B05847" w:rsidRPr="005F7078" w:rsidRDefault="00B05847">
      <w:pPr>
        <w:tabs>
          <w:tab w:val="left" w:pos="0"/>
        </w:tabs>
        <w:jc w:val="center"/>
        <w:rPr>
          <w:sz w:val="25"/>
          <w:szCs w:val="25"/>
        </w:rPr>
      </w:pPr>
      <w:r w:rsidRPr="005F7078">
        <w:rPr>
          <w:sz w:val="25"/>
          <w:szCs w:val="25"/>
        </w:rPr>
        <w:t>of the</w:t>
      </w:r>
    </w:p>
    <w:p w14:paraId="3335A29E" w14:textId="77777777" w:rsidR="00B05847" w:rsidRPr="005F7078" w:rsidRDefault="00B05847">
      <w:pPr>
        <w:tabs>
          <w:tab w:val="left" w:pos="0"/>
        </w:tabs>
        <w:rPr>
          <w:sz w:val="25"/>
          <w:szCs w:val="25"/>
        </w:rPr>
      </w:pPr>
    </w:p>
    <w:p w14:paraId="2BAC4717" w14:textId="77777777" w:rsidR="00B05847" w:rsidRPr="005F7078" w:rsidRDefault="00B05847">
      <w:pPr>
        <w:tabs>
          <w:tab w:val="left" w:pos="0"/>
        </w:tabs>
        <w:jc w:val="center"/>
        <w:rPr>
          <w:sz w:val="25"/>
          <w:szCs w:val="25"/>
        </w:rPr>
      </w:pPr>
      <w:r w:rsidRPr="005F7078">
        <w:rPr>
          <w:sz w:val="25"/>
          <w:szCs w:val="25"/>
        </w:rPr>
        <w:t>COUNTIES OF WARREN AND WASHINGTON</w:t>
      </w:r>
    </w:p>
    <w:p w14:paraId="0B2FFFF8" w14:textId="77777777" w:rsidR="00B05847" w:rsidRPr="005F7078" w:rsidRDefault="00B05847">
      <w:pPr>
        <w:tabs>
          <w:tab w:val="left" w:pos="0"/>
        </w:tabs>
        <w:rPr>
          <w:sz w:val="25"/>
          <w:szCs w:val="25"/>
        </w:rPr>
      </w:pPr>
    </w:p>
    <w:p w14:paraId="4B7B92ED" w14:textId="77777777" w:rsidR="00B05847" w:rsidRPr="005F7078" w:rsidRDefault="00B05847">
      <w:pPr>
        <w:tabs>
          <w:tab w:val="left" w:pos="0"/>
        </w:tabs>
        <w:jc w:val="center"/>
        <w:rPr>
          <w:sz w:val="25"/>
          <w:szCs w:val="25"/>
        </w:rPr>
      </w:pPr>
      <w:r w:rsidRPr="005F7078">
        <w:rPr>
          <w:sz w:val="25"/>
          <w:szCs w:val="25"/>
        </w:rPr>
        <w:t>INDUSTRIAL DEVELOPMENT AGENCY</w:t>
      </w:r>
    </w:p>
    <w:p w14:paraId="5EC07306" w14:textId="77777777" w:rsidR="00B05847" w:rsidRPr="005F7078" w:rsidRDefault="00B05847">
      <w:pPr>
        <w:tabs>
          <w:tab w:val="left" w:pos="0"/>
        </w:tabs>
        <w:rPr>
          <w:sz w:val="25"/>
          <w:szCs w:val="25"/>
        </w:rPr>
      </w:pPr>
    </w:p>
    <w:p w14:paraId="1809A0B9" w14:textId="77777777" w:rsidR="00B05847" w:rsidRPr="005F7078" w:rsidRDefault="00B05847">
      <w:pPr>
        <w:tabs>
          <w:tab w:val="left" w:pos="0"/>
        </w:tabs>
        <w:rPr>
          <w:sz w:val="25"/>
          <w:szCs w:val="25"/>
        </w:rPr>
      </w:pPr>
    </w:p>
    <w:p w14:paraId="44679021" w14:textId="2FAB5BBE" w:rsidR="00B05847" w:rsidRPr="00322FE4" w:rsidRDefault="00B05847" w:rsidP="000F4D31">
      <w:pPr>
        <w:tabs>
          <w:tab w:val="left" w:pos="0"/>
        </w:tabs>
        <w:jc w:val="center"/>
        <w:rPr>
          <w:b/>
          <w:sz w:val="25"/>
          <w:szCs w:val="25"/>
        </w:rPr>
      </w:pPr>
      <w:r w:rsidRPr="005F7078">
        <w:rPr>
          <w:sz w:val="25"/>
          <w:szCs w:val="25"/>
        </w:rPr>
        <w:br w:type="page"/>
      </w:r>
      <w:r w:rsidRPr="00322FE4">
        <w:rPr>
          <w:b/>
          <w:sz w:val="25"/>
          <w:szCs w:val="25"/>
        </w:rPr>
        <w:t xml:space="preserve">APPENDIX </w:t>
      </w:r>
      <w:r w:rsidR="00974EB0">
        <w:rPr>
          <w:b/>
          <w:sz w:val="25"/>
          <w:szCs w:val="25"/>
        </w:rPr>
        <w:t>D</w:t>
      </w:r>
    </w:p>
    <w:p w14:paraId="5411214C" w14:textId="77777777" w:rsidR="00B05847" w:rsidRPr="005F7078" w:rsidRDefault="00B05847">
      <w:pPr>
        <w:tabs>
          <w:tab w:val="left" w:pos="0"/>
        </w:tabs>
        <w:rPr>
          <w:sz w:val="25"/>
          <w:szCs w:val="25"/>
        </w:rPr>
      </w:pPr>
    </w:p>
    <w:p w14:paraId="520F1C58" w14:textId="5FE44F5C" w:rsidR="00B05847" w:rsidRPr="005F7078" w:rsidRDefault="00853B0E">
      <w:pPr>
        <w:tabs>
          <w:tab w:val="left" w:pos="0"/>
        </w:tabs>
        <w:rPr>
          <w:sz w:val="25"/>
          <w:szCs w:val="25"/>
        </w:rPr>
      </w:pPr>
      <w:r>
        <w:rPr>
          <w:sz w:val="25"/>
          <w:szCs w:val="25"/>
        </w:rPr>
        <w:t>CODE OF ETHICS</w:t>
      </w:r>
      <w:r w:rsidR="001B5D33">
        <w:rPr>
          <w:sz w:val="25"/>
          <w:szCs w:val="25"/>
        </w:rPr>
        <w:t xml:space="preserve"> </w:t>
      </w:r>
    </w:p>
    <w:p w14:paraId="28BF458B" w14:textId="77777777" w:rsidR="00B05847" w:rsidRPr="005F7078" w:rsidRDefault="00B05847">
      <w:pPr>
        <w:tabs>
          <w:tab w:val="left" w:pos="0"/>
        </w:tabs>
        <w:jc w:val="center"/>
        <w:rPr>
          <w:sz w:val="25"/>
          <w:szCs w:val="25"/>
        </w:rPr>
      </w:pPr>
      <w:r w:rsidRPr="005F7078">
        <w:rPr>
          <w:sz w:val="25"/>
          <w:szCs w:val="25"/>
        </w:rPr>
        <w:t>of the</w:t>
      </w:r>
    </w:p>
    <w:p w14:paraId="4CDBBCB6" w14:textId="77777777" w:rsidR="00B05847" w:rsidRPr="005F7078" w:rsidRDefault="00B05847">
      <w:pPr>
        <w:tabs>
          <w:tab w:val="left" w:pos="0"/>
        </w:tabs>
        <w:rPr>
          <w:sz w:val="25"/>
          <w:szCs w:val="25"/>
        </w:rPr>
      </w:pPr>
    </w:p>
    <w:p w14:paraId="24E37C71" w14:textId="77777777" w:rsidR="00B05847" w:rsidRPr="005F7078" w:rsidRDefault="00B05847">
      <w:pPr>
        <w:tabs>
          <w:tab w:val="left" w:pos="0"/>
        </w:tabs>
        <w:jc w:val="center"/>
        <w:rPr>
          <w:sz w:val="25"/>
          <w:szCs w:val="25"/>
        </w:rPr>
      </w:pPr>
      <w:r w:rsidRPr="005F7078">
        <w:rPr>
          <w:sz w:val="25"/>
          <w:szCs w:val="25"/>
        </w:rPr>
        <w:t>COUNTIES OF WARREN AND WASHINGTON</w:t>
      </w:r>
    </w:p>
    <w:p w14:paraId="4629CB39" w14:textId="77777777" w:rsidR="00B05847" w:rsidRPr="005F7078" w:rsidRDefault="00B05847">
      <w:pPr>
        <w:tabs>
          <w:tab w:val="left" w:pos="0"/>
        </w:tabs>
        <w:rPr>
          <w:sz w:val="25"/>
          <w:szCs w:val="25"/>
        </w:rPr>
      </w:pPr>
    </w:p>
    <w:p w14:paraId="4C66312F" w14:textId="77777777" w:rsidR="00B05847" w:rsidRPr="005F7078" w:rsidRDefault="00B05847">
      <w:pPr>
        <w:tabs>
          <w:tab w:val="left" w:pos="0"/>
        </w:tabs>
        <w:jc w:val="center"/>
        <w:rPr>
          <w:sz w:val="25"/>
          <w:szCs w:val="25"/>
        </w:rPr>
      </w:pPr>
      <w:r w:rsidRPr="005F7078">
        <w:rPr>
          <w:sz w:val="25"/>
          <w:szCs w:val="25"/>
        </w:rPr>
        <w:t>INDUSTRIAL DEVELOPMENT AGENCY</w:t>
      </w:r>
    </w:p>
    <w:p w14:paraId="0779ABFF" w14:textId="77777777" w:rsidR="00B05847" w:rsidRPr="005F7078" w:rsidRDefault="00B05847">
      <w:pPr>
        <w:tabs>
          <w:tab w:val="left" w:pos="0"/>
        </w:tabs>
        <w:rPr>
          <w:sz w:val="25"/>
          <w:szCs w:val="25"/>
        </w:rPr>
      </w:pPr>
    </w:p>
    <w:p w14:paraId="61C819E5" w14:textId="77777777" w:rsidR="00B05847" w:rsidRPr="005F7078" w:rsidRDefault="00B05847">
      <w:pPr>
        <w:tabs>
          <w:tab w:val="left" w:pos="0"/>
        </w:tabs>
        <w:rPr>
          <w:sz w:val="25"/>
          <w:szCs w:val="25"/>
        </w:rPr>
      </w:pPr>
    </w:p>
    <w:p w14:paraId="5496523D" w14:textId="795AE4E8" w:rsidR="00B05847" w:rsidRPr="00322FE4" w:rsidRDefault="00B05847" w:rsidP="000F4D31">
      <w:pPr>
        <w:tabs>
          <w:tab w:val="left" w:pos="0"/>
        </w:tabs>
        <w:jc w:val="center"/>
        <w:rPr>
          <w:b/>
          <w:sz w:val="25"/>
          <w:szCs w:val="25"/>
        </w:rPr>
      </w:pPr>
      <w:r w:rsidRPr="005F7078">
        <w:rPr>
          <w:sz w:val="25"/>
          <w:szCs w:val="25"/>
        </w:rPr>
        <w:br w:type="page"/>
      </w:r>
      <w:r w:rsidRPr="00322FE4">
        <w:rPr>
          <w:b/>
          <w:sz w:val="25"/>
          <w:szCs w:val="25"/>
        </w:rPr>
        <w:t xml:space="preserve">APPENDIX </w:t>
      </w:r>
      <w:r w:rsidR="00974EB0">
        <w:rPr>
          <w:b/>
          <w:sz w:val="25"/>
          <w:szCs w:val="25"/>
        </w:rPr>
        <w:t>E</w:t>
      </w:r>
    </w:p>
    <w:p w14:paraId="25DDC527" w14:textId="77777777" w:rsidR="00B05847" w:rsidRPr="005F7078" w:rsidRDefault="00B05847">
      <w:pPr>
        <w:tabs>
          <w:tab w:val="left" w:pos="0"/>
        </w:tabs>
        <w:rPr>
          <w:sz w:val="25"/>
          <w:szCs w:val="25"/>
        </w:rPr>
      </w:pPr>
    </w:p>
    <w:p w14:paraId="485B6B25" w14:textId="7759F28D" w:rsidR="001B5D33" w:rsidRPr="005F7078" w:rsidRDefault="001B5D33" w:rsidP="001B5D33">
      <w:pPr>
        <w:tabs>
          <w:tab w:val="left" w:pos="0"/>
        </w:tabs>
        <w:jc w:val="center"/>
        <w:rPr>
          <w:sz w:val="25"/>
          <w:szCs w:val="25"/>
        </w:rPr>
      </w:pPr>
      <w:r>
        <w:rPr>
          <w:sz w:val="25"/>
          <w:szCs w:val="25"/>
        </w:rPr>
        <w:t>COMPENSATION, REIMBURSEMENT &amp; ATTENDANCE</w:t>
      </w:r>
      <w:r w:rsidRPr="005F7078">
        <w:rPr>
          <w:sz w:val="25"/>
          <w:szCs w:val="25"/>
        </w:rPr>
        <w:t xml:space="preserve"> POLICY</w:t>
      </w:r>
    </w:p>
    <w:p w14:paraId="47E13E96" w14:textId="762A4E51" w:rsidR="00B05847" w:rsidRPr="005F7078" w:rsidRDefault="00B05847">
      <w:pPr>
        <w:tabs>
          <w:tab w:val="left" w:pos="0"/>
        </w:tabs>
        <w:jc w:val="center"/>
        <w:rPr>
          <w:sz w:val="25"/>
          <w:szCs w:val="25"/>
        </w:rPr>
      </w:pPr>
    </w:p>
    <w:p w14:paraId="272ADD08" w14:textId="77777777" w:rsidR="00B05847" w:rsidRPr="005F7078" w:rsidRDefault="00B05847">
      <w:pPr>
        <w:tabs>
          <w:tab w:val="left" w:pos="0"/>
        </w:tabs>
        <w:rPr>
          <w:sz w:val="25"/>
          <w:szCs w:val="25"/>
        </w:rPr>
      </w:pPr>
    </w:p>
    <w:p w14:paraId="326E3BE5" w14:textId="77777777" w:rsidR="00B05847" w:rsidRPr="005F7078" w:rsidRDefault="00B05847">
      <w:pPr>
        <w:tabs>
          <w:tab w:val="left" w:pos="0"/>
        </w:tabs>
        <w:jc w:val="center"/>
        <w:rPr>
          <w:sz w:val="25"/>
          <w:szCs w:val="25"/>
        </w:rPr>
      </w:pPr>
      <w:r w:rsidRPr="005F7078">
        <w:rPr>
          <w:sz w:val="25"/>
          <w:szCs w:val="25"/>
        </w:rPr>
        <w:t>of the</w:t>
      </w:r>
    </w:p>
    <w:p w14:paraId="49FC9EAD" w14:textId="77777777" w:rsidR="00B05847" w:rsidRPr="005F7078" w:rsidRDefault="00B05847">
      <w:pPr>
        <w:tabs>
          <w:tab w:val="left" w:pos="0"/>
        </w:tabs>
        <w:rPr>
          <w:sz w:val="25"/>
          <w:szCs w:val="25"/>
        </w:rPr>
      </w:pPr>
    </w:p>
    <w:p w14:paraId="7B602E8E" w14:textId="77777777" w:rsidR="00B05847" w:rsidRPr="005F7078" w:rsidRDefault="00B05847">
      <w:pPr>
        <w:tabs>
          <w:tab w:val="left" w:pos="0"/>
        </w:tabs>
        <w:jc w:val="center"/>
        <w:rPr>
          <w:sz w:val="25"/>
          <w:szCs w:val="25"/>
        </w:rPr>
      </w:pPr>
      <w:r w:rsidRPr="005F7078">
        <w:rPr>
          <w:sz w:val="25"/>
          <w:szCs w:val="25"/>
        </w:rPr>
        <w:t>COUNTIES OF WARREN AND WASHINGTON</w:t>
      </w:r>
    </w:p>
    <w:p w14:paraId="33E70A61" w14:textId="77777777" w:rsidR="00B05847" w:rsidRPr="005F7078" w:rsidRDefault="00B05847">
      <w:pPr>
        <w:tabs>
          <w:tab w:val="left" w:pos="0"/>
        </w:tabs>
        <w:rPr>
          <w:sz w:val="25"/>
          <w:szCs w:val="25"/>
        </w:rPr>
      </w:pPr>
    </w:p>
    <w:p w14:paraId="4185EA67" w14:textId="77777777" w:rsidR="00B05847" w:rsidRPr="00084841" w:rsidRDefault="00B05847">
      <w:pPr>
        <w:tabs>
          <w:tab w:val="left" w:pos="0"/>
        </w:tabs>
        <w:jc w:val="center"/>
        <w:rPr>
          <w:sz w:val="25"/>
          <w:szCs w:val="25"/>
        </w:rPr>
      </w:pPr>
      <w:r w:rsidRPr="00084841">
        <w:rPr>
          <w:sz w:val="25"/>
          <w:szCs w:val="25"/>
        </w:rPr>
        <w:t>INDUSTRIAL DEVELOPMENT AGENCY</w:t>
      </w:r>
    </w:p>
    <w:p w14:paraId="497E4FFA" w14:textId="77777777" w:rsidR="00011167" w:rsidRDefault="00011167">
      <w:pPr>
        <w:tabs>
          <w:tab w:val="left" w:pos="0"/>
        </w:tabs>
        <w:jc w:val="center"/>
        <w:rPr>
          <w:rFonts w:ascii="CG Times" w:hAnsi="CG Times" w:cs="CG Times"/>
          <w:sz w:val="25"/>
          <w:szCs w:val="25"/>
        </w:rPr>
      </w:pPr>
    </w:p>
    <w:p w14:paraId="0DCF0C81" w14:textId="3F34D956" w:rsidR="00011167" w:rsidRPr="00322FE4" w:rsidRDefault="00011167" w:rsidP="00011167">
      <w:pPr>
        <w:tabs>
          <w:tab w:val="left" w:pos="0"/>
        </w:tabs>
        <w:jc w:val="center"/>
        <w:rPr>
          <w:b/>
          <w:sz w:val="25"/>
          <w:szCs w:val="25"/>
        </w:rPr>
      </w:pPr>
      <w:r>
        <w:rPr>
          <w:rFonts w:ascii="CG Times" w:hAnsi="CG Times" w:cs="CG Times"/>
          <w:sz w:val="25"/>
          <w:szCs w:val="25"/>
        </w:rPr>
        <w:br w:type="page"/>
      </w:r>
      <w:r w:rsidRPr="00322FE4">
        <w:rPr>
          <w:b/>
          <w:sz w:val="25"/>
          <w:szCs w:val="25"/>
        </w:rPr>
        <w:t xml:space="preserve">APPENDIX </w:t>
      </w:r>
      <w:r w:rsidR="00974EB0">
        <w:rPr>
          <w:b/>
          <w:sz w:val="25"/>
          <w:szCs w:val="25"/>
        </w:rPr>
        <w:t>F</w:t>
      </w:r>
    </w:p>
    <w:p w14:paraId="5B1F6CCE" w14:textId="77777777" w:rsidR="00011167" w:rsidRDefault="00011167">
      <w:pPr>
        <w:tabs>
          <w:tab w:val="left" w:pos="0"/>
        </w:tabs>
        <w:jc w:val="center"/>
        <w:rPr>
          <w:rFonts w:ascii="CG Times" w:hAnsi="CG Times" w:cs="CG Times"/>
          <w:sz w:val="25"/>
          <w:szCs w:val="25"/>
        </w:rPr>
      </w:pPr>
    </w:p>
    <w:p w14:paraId="4B8C4DD4" w14:textId="7AE06546" w:rsidR="00011167" w:rsidRDefault="001B5D33">
      <w:pPr>
        <w:tabs>
          <w:tab w:val="left" w:pos="0"/>
        </w:tabs>
        <w:jc w:val="center"/>
        <w:rPr>
          <w:rFonts w:ascii="CG Times" w:hAnsi="CG Times" w:cs="CG Times"/>
          <w:sz w:val="25"/>
          <w:szCs w:val="25"/>
        </w:rPr>
      </w:pPr>
      <w:r>
        <w:rPr>
          <w:sz w:val="25"/>
          <w:szCs w:val="25"/>
        </w:rPr>
        <w:t xml:space="preserve">DEFENSE AND INDEMNIFICATION </w:t>
      </w:r>
      <w:r w:rsidRPr="005F7078">
        <w:rPr>
          <w:sz w:val="25"/>
          <w:szCs w:val="25"/>
        </w:rPr>
        <w:t>POLICY</w:t>
      </w:r>
      <w:r w:rsidRPr="001B5D33">
        <w:rPr>
          <w:sz w:val="25"/>
          <w:szCs w:val="25"/>
        </w:rPr>
        <w:t xml:space="preserve"> </w:t>
      </w:r>
    </w:p>
    <w:p w14:paraId="60929036" w14:textId="77777777" w:rsidR="00011167" w:rsidRPr="005F7078" w:rsidRDefault="00011167" w:rsidP="00011167">
      <w:pPr>
        <w:tabs>
          <w:tab w:val="left" w:pos="0"/>
        </w:tabs>
        <w:jc w:val="center"/>
        <w:rPr>
          <w:sz w:val="25"/>
          <w:szCs w:val="25"/>
        </w:rPr>
      </w:pPr>
      <w:r w:rsidRPr="005F7078">
        <w:rPr>
          <w:sz w:val="25"/>
          <w:szCs w:val="25"/>
        </w:rPr>
        <w:t>of the</w:t>
      </w:r>
    </w:p>
    <w:p w14:paraId="71B34B6B" w14:textId="77777777" w:rsidR="00011167" w:rsidRPr="005F7078" w:rsidRDefault="00011167" w:rsidP="00011167">
      <w:pPr>
        <w:tabs>
          <w:tab w:val="left" w:pos="0"/>
        </w:tabs>
        <w:rPr>
          <w:sz w:val="25"/>
          <w:szCs w:val="25"/>
        </w:rPr>
      </w:pPr>
    </w:p>
    <w:p w14:paraId="066145FB" w14:textId="77777777" w:rsidR="00011167" w:rsidRPr="005F7078" w:rsidRDefault="00011167" w:rsidP="00011167">
      <w:pPr>
        <w:tabs>
          <w:tab w:val="left" w:pos="0"/>
        </w:tabs>
        <w:jc w:val="center"/>
        <w:rPr>
          <w:sz w:val="25"/>
          <w:szCs w:val="25"/>
        </w:rPr>
      </w:pPr>
      <w:r w:rsidRPr="005F7078">
        <w:rPr>
          <w:sz w:val="25"/>
          <w:szCs w:val="25"/>
        </w:rPr>
        <w:t>COUNTIES OF WARREN AND WASHINGTON</w:t>
      </w:r>
    </w:p>
    <w:p w14:paraId="5CC65645" w14:textId="77777777" w:rsidR="00011167" w:rsidRPr="005F7078" w:rsidRDefault="00011167" w:rsidP="00011167">
      <w:pPr>
        <w:tabs>
          <w:tab w:val="left" w:pos="0"/>
        </w:tabs>
        <w:rPr>
          <w:sz w:val="25"/>
          <w:szCs w:val="25"/>
        </w:rPr>
      </w:pPr>
    </w:p>
    <w:p w14:paraId="3FE875B9" w14:textId="77777777" w:rsidR="00011167" w:rsidRPr="00C16AA9" w:rsidRDefault="00011167" w:rsidP="00011167">
      <w:pPr>
        <w:tabs>
          <w:tab w:val="left" w:pos="0"/>
        </w:tabs>
        <w:jc w:val="center"/>
        <w:rPr>
          <w:sz w:val="25"/>
          <w:szCs w:val="25"/>
        </w:rPr>
      </w:pPr>
      <w:r w:rsidRPr="00C16AA9">
        <w:rPr>
          <w:sz w:val="25"/>
          <w:szCs w:val="25"/>
        </w:rPr>
        <w:t>INDUSTRIAL DEVELOPMENT AGENCY</w:t>
      </w:r>
    </w:p>
    <w:p w14:paraId="53F9202F" w14:textId="77777777" w:rsidR="00011167" w:rsidRDefault="00011167" w:rsidP="00011167">
      <w:pPr>
        <w:tabs>
          <w:tab w:val="left" w:pos="0"/>
        </w:tabs>
        <w:jc w:val="center"/>
        <w:rPr>
          <w:rFonts w:ascii="CG Times" w:hAnsi="CG Times" w:cs="CG Times"/>
          <w:sz w:val="25"/>
          <w:szCs w:val="25"/>
        </w:rPr>
      </w:pPr>
    </w:p>
    <w:p w14:paraId="17548D15" w14:textId="48592F25" w:rsidR="00011167" w:rsidRPr="00322FE4" w:rsidRDefault="00011167" w:rsidP="00011167">
      <w:pPr>
        <w:tabs>
          <w:tab w:val="left" w:pos="0"/>
        </w:tabs>
        <w:jc w:val="center"/>
        <w:rPr>
          <w:b/>
          <w:sz w:val="25"/>
          <w:szCs w:val="25"/>
        </w:rPr>
      </w:pPr>
      <w:r>
        <w:rPr>
          <w:rFonts w:ascii="CG Times" w:hAnsi="CG Times" w:cs="CG Times"/>
          <w:sz w:val="25"/>
          <w:szCs w:val="25"/>
        </w:rPr>
        <w:br w:type="page"/>
      </w:r>
      <w:r w:rsidRPr="00322FE4">
        <w:rPr>
          <w:b/>
          <w:sz w:val="25"/>
          <w:szCs w:val="25"/>
        </w:rPr>
        <w:t xml:space="preserve">APPENDIX </w:t>
      </w:r>
      <w:r w:rsidR="00974EB0">
        <w:rPr>
          <w:b/>
          <w:sz w:val="25"/>
          <w:szCs w:val="25"/>
        </w:rPr>
        <w:t>G</w:t>
      </w:r>
    </w:p>
    <w:p w14:paraId="21B52896" w14:textId="77777777" w:rsidR="00011167" w:rsidRDefault="00011167" w:rsidP="00011167">
      <w:pPr>
        <w:tabs>
          <w:tab w:val="left" w:pos="0"/>
        </w:tabs>
        <w:jc w:val="center"/>
        <w:rPr>
          <w:rFonts w:ascii="CG Times" w:hAnsi="CG Times" w:cs="CG Times"/>
          <w:sz w:val="25"/>
          <w:szCs w:val="25"/>
        </w:rPr>
      </w:pPr>
    </w:p>
    <w:p w14:paraId="3DE2C0AF" w14:textId="31DE0A46" w:rsidR="00011167" w:rsidRPr="00011167" w:rsidRDefault="001B5D33" w:rsidP="00011167">
      <w:pPr>
        <w:tabs>
          <w:tab w:val="left" w:pos="0"/>
        </w:tabs>
        <w:jc w:val="center"/>
        <w:rPr>
          <w:sz w:val="25"/>
          <w:szCs w:val="25"/>
        </w:rPr>
      </w:pPr>
      <w:r w:rsidRPr="001B5D33">
        <w:rPr>
          <w:sz w:val="25"/>
          <w:szCs w:val="25"/>
        </w:rPr>
        <w:t xml:space="preserve"> </w:t>
      </w:r>
      <w:r>
        <w:rPr>
          <w:sz w:val="25"/>
          <w:szCs w:val="25"/>
        </w:rPr>
        <w:t>DISPOSITION OF PROPERTY GUIDELINES</w:t>
      </w:r>
    </w:p>
    <w:p w14:paraId="3F06CA46" w14:textId="77777777" w:rsidR="00011167" w:rsidRPr="00011167" w:rsidRDefault="00011167" w:rsidP="00011167">
      <w:pPr>
        <w:tabs>
          <w:tab w:val="left" w:pos="0"/>
        </w:tabs>
        <w:jc w:val="center"/>
        <w:rPr>
          <w:sz w:val="25"/>
          <w:szCs w:val="25"/>
        </w:rPr>
      </w:pPr>
    </w:p>
    <w:p w14:paraId="028AAAF6" w14:textId="77777777" w:rsidR="00011167" w:rsidRPr="005F7078" w:rsidRDefault="00011167" w:rsidP="00011167">
      <w:pPr>
        <w:tabs>
          <w:tab w:val="left" w:pos="0"/>
        </w:tabs>
        <w:jc w:val="center"/>
        <w:rPr>
          <w:sz w:val="25"/>
          <w:szCs w:val="25"/>
        </w:rPr>
      </w:pPr>
      <w:r w:rsidRPr="005F7078">
        <w:rPr>
          <w:sz w:val="25"/>
          <w:szCs w:val="25"/>
        </w:rPr>
        <w:t>of the</w:t>
      </w:r>
    </w:p>
    <w:p w14:paraId="1CCD5671" w14:textId="77777777" w:rsidR="00011167" w:rsidRPr="005F7078" w:rsidRDefault="00011167" w:rsidP="00011167">
      <w:pPr>
        <w:tabs>
          <w:tab w:val="left" w:pos="0"/>
        </w:tabs>
        <w:rPr>
          <w:sz w:val="25"/>
          <w:szCs w:val="25"/>
        </w:rPr>
      </w:pPr>
    </w:p>
    <w:p w14:paraId="0C79F3F0" w14:textId="77777777" w:rsidR="00011167" w:rsidRPr="005F7078" w:rsidRDefault="00011167" w:rsidP="00011167">
      <w:pPr>
        <w:tabs>
          <w:tab w:val="left" w:pos="0"/>
        </w:tabs>
        <w:jc w:val="center"/>
        <w:rPr>
          <w:sz w:val="25"/>
          <w:szCs w:val="25"/>
        </w:rPr>
      </w:pPr>
      <w:r w:rsidRPr="005F7078">
        <w:rPr>
          <w:sz w:val="25"/>
          <w:szCs w:val="25"/>
        </w:rPr>
        <w:t>COUNTIES OF WARREN AND WASHINGTON</w:t>
      </w:r>
    </w:p>
    <w:p w14:paraId="3D900239" w14:textId="77777777" w:rsidR="00011167" w:rsidRPr="005F7078" w:rsidRDefault="00011167" w:rsidP="00011167">
      <w:pPr>
        <w:tabs>
          <w:tab w:val="left" w:pos="0"/>
        </w:tabs>
        <w:rPr>
          <w:sz w:val="25"/>
          <w:szCs w:val="25"/>
        </w:rPr>
      </w:pPr>
    </w:p>
    <w:p w14:paraId="58B21BD9" w14:textId="77777777" w:rsidR="00011167" w:rsidRPr="000E0848" w:rsidRDefault="00011167" w:rsidP="00011167">
      <w:pPr>
        <w:tabs>
          <w:tab w:val="left" w:pos="0"/>
        </w:tabs>
        <w:jc w:val="center"/>
        <w:rPr>
          <w:sz w:val="25"/>
          <w:szCs w:val="25"/>
        </w:rPr>
      </w:pPr>
      <w:r w:rsidRPr="000E0848">
        <w:rPr>
          <w:sz w:val="25"/>
          <w:szCs w:val="25"/>
        </w:rPr>
        <w:t>INDUSTRIAL DEVELOPMENT AGENCY</w:t>
      </w:r>
    </w:p>
    <w:p w14:paraId="43E33730" w14:textId="77777777" w:rsidR="00011167" w:rsidRPr="000E0848" w:rsidRDefault="00011167" w:rsidP="00011167">
      <w:pPr>
        <w:tabs>
          <w:tab w:val="left" w:pos="0"/>
        </w:tabs>
        <w:jc w:val="center"/>
        <w:rPr>
          <w:sz w:val="25"/>
          <w:szCs w:val="25"/>
        </w:rPr>
      </w:pPr>
    </w:p>
    <w:p w14:paraId="7EC900BA" w14:textId="7D8749D0" w:rsidR="003C241B" w:rsidRPr="00322FE4" w:rsidRDefault="003C241B" w:rsidP="003C241B">
      <w:pPr>
        <w:tabs>
          <w:tab w:val="left" w:pos="0"/>
        </w:tabs>
        <w:jc w:val="center"/>
        <w:rPr>
          <w:b/>
          <w:sz w:val="25"/>
          <w:szCs w:val="25"/>
        </w:rPr>
      </w:pPr>
      <w:r>
        <w:rPr>
          <w:rFonts w:ascii="CG Times" w:hAnsi="CG Times" w:cs="CG Times"/>
          <w:sz w:val="25"/>
          <w:szCs w:val="25"/>
        </w:rPr>
        <w:br w:type="page"/>
      </w:r>
      <w:r w:rsidRPr="00322FE4">
        <w:rPr>
          <w:b/>
          <w:sz w:val="25"/>
          <w:szCs w:val="25"/>
        </w:rPr>
        <w:t xml:space="preserve">APPENDIX </w:t>
      </w:r>
      <w:r w:rsidR="00974EB0">
        <w:rPr>
          <w:b/>
          <w:sz w:val="25"/>
          <w:szCs w:val="25"/>
        </w:rPr>
        <w:t>H</w:t>
      </w:r>
    </w:p>
    <w:p w14:paraId="002DED0A" w14:textId="77777777" w:rsidR="003C241B" w:rsidRDefault="003C241B" w:rsidP="003C241B">
      <w:pPr>
        <w:tabs>
          <w:tab w:val="left" w:pos="0"/>
        </w:tabs>
        <w:jc w:val="center"/>
        <w:rPr>
          <w:rFonts w:ascii="CG Times" w:hAnsi="CG Times" w:cs="CG Times"/>
          <w:sz w:val="25"/>
          <w:szCs w:val="25"/>
        </w:rPr>
      </w:pPr>
    </w:p>
    <w:p w14:paraId="7CEB49B5" w14:textId="1980CA76" w:rsidR="003C241B" w:rsidRPr="00011167" w:rsidRDefault="001B5D33" w:rsidP="003C241B">
      <w:pPr>
        <w:tabs>
          <w:tab w:val="left" w:pos="0"/>
        </w:tabs>
        <w:jc w:val="center"/>
        <w:rPr>
          <w:sz w:val="25"/>
          <w:szCs w:val="25"/>
        </w:rPr>
      </w:pPr>
      <w:r w:rsidRPr="00011167">
        <w:rPr>
          <w:sz w:val="25"/>
          <w:szCs w:val="25"/>
        </w:rPr>
        <w:t>FOIL P</w:t>
      </w:r>
      <w:r>
        <w:rPr>
          <w:sz w:val="25"/>
          <w:szCs w:val="25"/>
        </w:rPr>
        <w:t>OLICY, as last amended July</w:t>
      </w:r>
    </w:p>
    <w:p w14:paraId="6977A3FB" w14:textId="77777777" w:rsidR="003C241B" w:rsidRPr="00011167" w:rsidRDefault="003C241B" w:rsidP="003C241B">
      <w:pPr>
        <w:tabs>
          <w:tab w:val="left" w:pos="0"/>
        </w:tabs>
        <w:jc w:val="center"/>
        <w:rPr>
          <w:sz w:val="25"/>
          <w:szCs w:val="25"/>
        </w:rPr>
      </w:pPr>
    </w:p>
    <w:p w14:paraId="2DDACCBF" w14:textId="77777777" w:rsidR="003C241B" w:rsidRPr="005F7078" w:rsidRDefault="003C241B" w:rsidP="003C241B">
      <w:pPr>
        <w:tabs>
          <w:tab w:val="left" w:pos="0"/>
        </w:tabs>
        <w:jc w:val="center"/>
        <w:rPr>
          <w:sz w:val="25"/>
          <w:szCs w:val="25"/>
        </w:rPr>
      </w:pPr>
      <w:r w:rsidRPr="005F7078">
        <w:rPr>
          <w:sz w:val="25"/>
          <w:szCs w:val="25"/>
        </w:rPr>
        <w:t>of the</w:t>
      </w:r>
    </w:p>
    <w:p w14:paraId="3DED78D4" w14:textId="77777777" w:rsidR="003C241B" w:rsidRPr="005F7078" w:rsidRDefault="003C241B" w:rsidP="003C241B">
      <w:pPr>
        <w:tabs>
          <w:tab w:val="left" w:pos="0"/>
        </w:tabs>
        <w:rPr>
          <w:sz w:val="25"/>
          <w:szCs w:val="25"/>
        </w:rPr>
      </w:pPr>
    </w:p>
    <w:p w14:paraId="5A4134C1" w14:textId="77777777" w:rsidR="003C241B" w:rsidRPr="005F7078" w:rsidRDefault="003C241B" w:rsidP="003C241B">
      <w:pPr>
        <w:tabs>
          <w:tab w:val="left" w:pos="0"/>
        </w:tabs>
        <w:jc w:val="center"/>
        <w:rPr>
          <w:sz w:val="25"/>
          <w:szCs w:val="25"/>
        </w:rPr>
      </w:pPr>
      <w:r w:rsidRPr="005F7078">
        <w:rPr>
          <w:sz w:val="25"/>
          <w:szCs w:val="25"/>
        </w:rPr>
        <w:t>COUNTIES OF WARREN AND WASHINGTON</w:t>
      </w:r>
    </w:p>
    <w:p w14:paraId="1291C4DB" w14:textId="77777777" w:rsidR="003C241B" w:rsidRPr="005F7078" w:rsidRDefault="003C241B" w:rsidP="003C241B">
      <w:pPr>
        <w:tabs>
          <w:tab w:val="left" w:pos="0"/>
        </w:tabs>
        <w:rPr>
          <w:sz w:val="25"/>
          <w:szCs w:val="25"/>
        </w:rPr>
      </w:pPr>
    </w:p>
    <w:p w14:paraId="7D39B8E2" w14:textId="77777777" w:rsidR="003C241B" w:rsidRPr="000E0848" w:rsidRDefault="003C241B" w:rsidP="003C241B">
      <w:pPr>
        <w:tabs>
          <w:tab w:val="left" w:pos="0"/>
        </w:tabs>
        <w:jc w:val="center"/>
        <w:rPr>
          <w:sz w:val="25"/>
          <w:szCs w:val="25"/>
        </w:rPr>
      </w:pPr>
      <w:r w:rsidRPr="000E0848">
        <w:rPr>
          <w:sz w:val="25"/>
          <w:szCs w:val="25"/>
        </w:rPr>
        <w:t>INDUSTRIAL DEVELOPMENT AGENCY</w:t>
      </w:r>
    </w:p>
    <w:p w14:paraId="2A76A034" w14:textId="77777777" w:rsidR="00011167" w:rsidRDefault="00011167">
      <w:pPr>
        <w:tabs>
          <w:tab w:val="left" w:pos="0"/>
        </w:tabs>
        <w:jc w:val="center"/>
        <w:rPr>
          <w:rFonts w:ascii="CG Times" w:hAnsi="CG Times" w:cs="CG Times"/>
          <w:sz w:val="25"/>
          <w:szCs w:val="25"/>
        </w:rPr>
      </w:pPr>
    </w:p>
    <w:p w14:paraId="23ECA629" w14:textId="36535E58" w:rsidR="003C241B" w:rsidRPr="00322FE4" w:rsidRDefault="003C241B" w:rsidP="003C241B">
      <w:pPr>
        <w:tabs>
          <w:tab w:val="left" w:pos="0"/>
        </w:tabs>
        <w:jc w:val="center"/>
        <w:rPr>
          <w:b/>
          <w:sz w:val="25"/>
          <w:szCs w:val="25"/>
        </w:rPr>
      </w:pPr>
      <w:r>
        <w:rPr>
          <w:rFonts w:ascii="CG Times" w:hAnsi="CG Times" w:cs="CG Times"/>
          <w:sz w:val="25"/>
          <w:szCs w:val="25"/>
        </w:rPr>
        <w:br w:type="page"/>
      </w:r>
      <w:r w:rsidRPr="00322FE4">
        <w:rPr>
          <w:b/>
          <w:sz w:val="25"/>
          <w:szCs w:val="25"/>
        </w:rPr>
        <w:t xml:space="preserve">APPENDIX </w:t>
      </w:r>
      <w:r w:rsidR="00974EB0">
        <w:rPr>
          <w:b/>
          <w:sz w:val="25"/>
          <w:szCs w:val="25"/>
        </w:rPr>
        <w:t>I</w:t>
      </w:r>
    </w:p>
    <w:p w14:paraId="48AF405F" w14:textId="77777777" w:rsidR="003C241B" w:rsidRDefault="003C241B" w:rsidP="003C241B">
      <w:pPr>
        <w:tabs>
          <w:tab w:val="left" w:pos="0"/>
        </w:tabs>
        <w:jc w:val="center"/>
        <w:rPr>
          <w:rFonts w:ascii="CG Times" w:hAnsi="CG Times" w:cs="CG Times"/>
          <w:sz w:val="25"/>
          <w:szCs w:val="25"/>
        </w:rPr>
      </w:pPr>
    </w:p>
    <w:p w14:paraId="06454F50" w14:textId="376BC949" w:rsidR="003C241B" w:rsidRPr="00011167" w:rsidRDefault="001B5D33" w:rsidP="003C241B">
      <w:pPr>
        <w:tabs>
          <w:tab w:val="left" w:pos="0"/>
        </w:tabs>
        <w:jc w:val="center"/>
        <w:rPr>
          <w:sz w:val="25"/>
          <w:szCs w:val="25"/>
        </w:rPr>
      </w:pPr>
      <w:r>
        <w:rPr>
          <w:sz w:val="25"/>
          <w:szCs w:val="25"/>
        </w:rPr>
        <w:t>INVESTMENT</w:t>
      </w:r>
      <w:r w:rsidRPr="00011167">
        <w:rPr>
          <w:sz w:val="25"/>
          <w:szCs w:val="25"/>
        </w:rPr>
        <w:t xml:space="preserve"> P</w:t>
      </w:r>
      <w:r>
        <w:rPr>
          <w:sz w:val="25"/>
          <w:szCs w:val="25"/>
        </w:rPr>
        <w:t>OLICY</w:t>
      </w:r>
    </w:p>
    <w:p w14:paraId="2C005886" w14:textId="77777777" w:rsidR="003C241B" w:rsidRPr="00011167" w:rsidRDefault="003C241B" w:rsidP="003C241B">
      <w:pPr>
        <w:tabs>
          <w:tab w:val="left" w:pos="0"/>
        </w:tabs>
        <w:jc w:val="center"/>
        <w:rPr>
          <w:sz w:val="25"/>
          <w:szCs w:val="25"/>
        </w:rPr>
      </w:pPr>
    </w:p>
    <w:p w14:paraId="2450E9D1" w14:textId="77777777" w:rsidR="003C241B" w:rsidRPr="005F7078" w:rsidRDefault="003C241B" w:rsidP="003C241B">
      <w:pPr>
        <w:tabs>
          <w:tab w:val="left" w:pos="0"/>
        </w:tabs>
        <w:jc w:val="center"/>
        <w:rPr>
          <w:sz w:val="25"/>
          <w:szCs w:val="25"/>
        </w:rPr>
      </w:pPr>
      <w:r w:rsidRPr="005F7078">
        <w:rPr>
          <w:sz w:val="25"/>
          <w:szCs w:val="25"/>
        </w:rPr>
        <w:t>of the</w:t>
      </w:r>
    </w:p>
    <w:p w14:paraId="4F26C84C" w14:textId="77777777" w:rsidR="003C241B" w:rsidRPr="005F7078" w:rsidRDefault="003C241B" w:rsidP="003C241B">
      <w:pPr>
        <w:tabs>
          <w:tab w:val="left" w:pos="0"/>
        </w:tabs>
        <w:rPr>
          <w:sz w:val="25"/>
          <w:szCs w:val="25"/>
        </w:rPr>
      </w:pPr>
    </w:p>
    <w:p w14:paraId="1DDEEF7E" w14:textId="77777777" w:rsidR="003C241B" w:rsidRPr="005F7078" w:rsidRDefault="003C241B" w:rsidP="003C241B">
      <w:pPr>
        <w:tabs>
          <w:tab w:val="left" w:pos="0"/>
        </w:tabs>
        <w:jc w:val="center"/>
        <w:rPr>
          <w:sz w:val="25"/>
          <w:szCs w:val="25"/>
        </w:rPr>
      </w:pPr>
      <w:r w:rsidRPr="005F7078">
        <w:rPr>
          <w:sz w:val="25"/>
          <w:szCs w:val="25"/>
        </w:rPr>
        <w:t>COUNTIES OF WARREN AND WASHINGTON</w:t>
      </w:r>
    </w:p>
    <w:p w14:paraId="0C966D1F" w14:textId="77777777" w:rsidR="003C241B" w:rsidRPr="005F7078" w:rsidRDefault="003C241B" w:rsidP="003C241B">
      <w:pPr>
        <w:tabs>
          <w:tab w:val="left" w:pos="0"/>
        </w:tabs>
        <w:rPr>
          <w:sz w:val="25"/>
          <w:szCs w:val="25"/>
        </w:rPr>
      </w:pPr>
    </w:p>
    <w:p w14:paraId="01E50885" w14:textId="77777777" w:rsidR="003C241B" w:rsidRPr="000E0848" w:rsidRDefault="003C241B" w:rsidP="003C241B">
      <w:pPr>
        <w:tabs>
          <w:tab w:val="left" w:pos="0"/>
        </w:tabs>
        <w:jc w:val="center"/>
        <w:rPr>
          <w:sz w:val="25"/>
          <w:szCs w:val="25"/>
        </w:rPr>
      </w:pPr>
      <w:r w:rsidRPr="000E0848">
        <w:rPr>
          <w:sz w:val="25"/>
          <w:szCs w:val="25"/>
        </w:rPr>
        <w:t>INDUSTRIAL DEVELOPMENT AGENCY</w:t>
      </w:r>
    </w:p>
    <w:p w14:paraId="4A848A04" w14:textId="77777777" w:rsidR="003C241B" w:rsidRDefault="003C241B">
      <w:pPr>
        <w:tabs>
          <w:tab w:val="left" w:pos="0"/>
        </w:tabs>
        <w:jc w:val="center"/>
        <w:rPr>
          <w:rFonts w:ascii="CG Times" w:hAnsi="CG Times" w:cs="CG Times"/>
          <w:sz w:val="25"/>
          <w:szCs w:val="25"/>
        </w:rPr>
      </w:pPr>
    </w:p>
    <w:p w14:paraId="59AFA208" w14:textId="6C888C5F" w:rsidR="003C241B" w:rsidRPr="00322FE4" w:rsidRDefault="003C241B" w:rsidP="003C241B">
      <w:pPr>
        <w:tabs>
          <w:tab w:val="left" w:pos="0"/>
        </w:tabs>
        <w:jc w:val="center"/>
        <w:rPr>
          <w:b/>
          <w:sz w:val="25"/>
          <w:szCs w:val="25"/>
        </w:rPr>
      </w:pPr>
      <w:r>
        <w:rPr>
          <w:rFonts w:ascii="CG Times" w:hAnsi="CG Times" w:cs="CG Times"/>
          <w:sz w:val="25"/>
          <w:szCs w:val="25"/>
        </w:rPr>
        <w:br w:type="page"/>
      </w:r>
      <w:r w:rsidRPr="00322FE4">
        <w:rPr>
          <w:b/>
          <w:sz w:val="25"/>
          <w:szCs w:val="25"/>
        </w:rPr>
        <w:t xml:space="preserve">APPENDIX </w:t>
      </w:r>
      <w:r w:rsidR="00974EB0">
        <w:rPr>
          <w:b/>
          <w:sz w:val="25"/>
          <w:szCs w:val="25"/>
        </w:rPr>
        <w:t>J</w:t>
      </w:r>
    </w:p>
    <w:p w14:paraId="41E7F0F0" w14:textId="77777777" w:rsidR="003C241B" w:rsidRDefault="003C241B" w:rsidP="003C241B">
      <w:pPr>
        <w:tabs>
          <w:tab w:val="left" w:pos="0"/>
        </w:tabs>
        <w:jc w:val="center"/>
        <w:rPr>
          <w:rFonts w:ascii="CG Times" w:hAnsi="CG Times" w:cs="CG Times"/>
          <w:sz w:val="25"/>
          <w:szCs w:val="25"/>
        </w:rPr>
      </w:pPr>
    </w:p>
    <w:p w14:paraId="7A12ED78" w14:textId="216EF759" w:rsidR="003C241B" w:rsidRPr="00011167" w:rsidRDefault="0016314D" w:rsidP="003C241B">
      <w:pPr>
        <w:tabs>
          <w:tab w:val="left" w:pos="0"/>
        </w:tabs>
        <w:jc w:val="center"/>
        <w:rPr>
          <w:sz w:val="25"/>
          <w:szCs w:val="25"/>
        </w:rPr>
      </w:pPr>
      <w:r>
        <w:rPr>
          <w:sz w:val="25"/>
          <w:szCs w:val="25"/>
        </w:rPr>
        <w:t>PROCUREMENT</w:t>
      </w:r>
      <w:r w:rsidRPr="00011167">
        <w:rPr>
          <w:sz w:val="25"/>
          <w:szCs w:val="25"/>
        </w:rPr>
        <w:t xml:space="preserve"> P</w:t>
      </w:r>
      <w:r>
        <w:rPr>
          <w:sz w:val="25"/>
          <w:szCs w:val="25"/>
        </w:rPr>
        <w:t>OLICY</w:t>
      </w:r>
    </w:p>
    <w:p w14:paraId="432CFCF8" w14:textId="77777777" w:rsidR="003C241B" w:rsidRPr="00011167" w:rsidRDefault="003C241B" w:rsidP="003C241B">
      <w:pPr>
        <w:tabs>
          <w:tab w:val="left" w:pos="0"/>
        </w:tabs>
        <w:jc w:val="center"/>
        <w:rPr>
          <w:sz w:val="25"/>
          <w:szCs w:val="25"/>
        </w:rPr>
      </w:pPr>
    </w:p>
    <w:p w14:paraId="2FF190FC" w14:textId="77777777" w:rsidR="003C241B" w:rsidRPr="005F7078" w:rsidRDefault="003C241B" w:rsidP="003C241B">
      <w:pPr>
        <w:tabs>
          <w:tab w:val="left" w:pos="0"/>
        </w:tabs>
        <w:jc w:val="center"/>
        <w:rPr>
          <w:sz w:val="25"/>
          <w:szCs w:val="25"/>
        </w:rPr>
      </w:pPr>
      <w:r w:rsidRPr="005F7078">
        <w:rPr>
          <w:sz w:val="25"/>
          <w:szCs w:val="25"/>
        </w:rPr>
        <w:t>of the</w:t>
      </w:r>
    </w:p>
    <w:p w14:paraId="6153D3AF" w14:textId="77777777" w:rsidR="003C241B" w:rsidRPr="005F7078" w:rsidRDefault="003C241B" w:rsidP="003C241B">
      <w:pPr>
        <w:tabs>
          <w:tab w:val="left" w:pos="0"/>
        </w:tabs>
        <w:rPr>
          <w:sz w:val="25"/>
          <w:szCs w:val="25"/>
        </w:rPr>
      </w:pPr>
    </w:p>
    <w:p w14:paraId="67ECCCFE" w14:textId="77777777" w:rsidR="003C241B" w:rsidRPr="005F7078" w:rsidRDefault="003C241B" w:rsidP="003C241B">
      <w:pPr>
        <w:tabs>
          <w:tab w:val="left" w:pos="0"/>
        </w:tabs>
        <w:jc w:val="center"/>
        <w:rPr>
          <w:sz w:val="25"/>
          <w:szCs w:val="25"/>
        </w:rPr>
      </w:pPr>
      <w:r w:rsidRPr="005F7078">
        <w:rPr>
          <w:sz w:val="25"/>
          <w:szCs w:val="25"/>
        </w:rPr>
        <w:t>COUNTIES OF WARREN AND WASHINGTON</w:t>
      </w:r>
    </w:p>
    <w:p w14:paraId="0281261C" w14:textId="77777777" w:rsidR="003C241B" w:rsidRPr="005F7078" w:rsidRDefault="003C241B" w:rsidP="003C241B">
      <w:pPr>
        <w:tabs>
          <w:tab w:val="left" w:pos="0"/>
        </w:tabs>
        <w:rPr>
          <w:sz w:val="25"/>
          <w:szCs w:val="25"/>
        </w:rPr>
      </w:pPr>
    </w:p>
    <w:p w14:paraId="2F9FC0FC" w14:textId="77777777" w:rsidR="003C241B" w:rsidRPr="000E0848" w:rsidRDefault="003C241B" w:rsidP="003C241B">
      <w:pPr>
        <w:tabs>
          <w:tab w:val="left" w:pos="0"/>
        </w:tabs>
        <w:jc w:val="center"/>
        <w:rPr>
          <w:sz w:val="25"/>
          <w:szCs w:val="25"/>
        </w:rPr>
      </w:pPr>
      <w:r w:rsidRPr="000E0848">
        <w:rPr>
          <w:sz w:val="25"/>
          <w:szCs w:val="25"/>
        </w:rPr>
        <w:t>INDUSTRIAL DEVELOPMENT AGENCY</w:t>
      </w:r>
    </w:p>
    <w:p w14:paraId="1EBB61F6" w14:textId="77777777" w:rsidR="003C241B" w:rsidRDefault="003C241B">
      <w:pPr>
        <w:tabs>
          <w:tab w:val="left" w:pos="0"/>
        </w:tabs>
        <w:jc w:val="center"/>
        <w:rPr>
          <w:rFonts w:ascii="CG Times" w:hAnsi="CG Times" w:cs="CG Times"/>
          <w:sz w:val="25"/>
          <w:szCs w:val="25"/>
        </w:rPr>
      </w:pPr>
    </w:p>
    <w:p w14:paraId="15A9DFC1" w14:textId="06C6039E" w:rsidR="003C241B" w:rsidRPr="00322FE4" w:rsidRDefault="003C241B" w:rsidP="003C241B">
      <w:pPr>
        <w:tabs>
          <w:tab w:val="left" w:pos="0"/>
        </w:tabs>
        <w:jc w:val="center"/>
        <w:rPr>
          <w:b/>
          <w:sz w:val="25"/>
          <w:szCs w:val="25"/>
        </w:rPr>
      </w:pPr>
      <w:r>
        <w:rPr>
          <w:rFonts w:ascii="CG Times" w:hAnsi="CG Times" w:cs="CG Times"/>
          <w:sz w:val="25"/>
          <w:szCs w:val="25"/>
        </w:rPr>
        <w:br w:type="page"/>
      </w:r>
      <w:r w:rsidRPr="00322FE4">
        <w:rPr>
          <w:b/>
          <w:sz w:val="25"/>
          <w:szCs w:val="25"/>
        </w:rPr>
        <w:t xml:space="preserve">APPENDIX </w:t>
      </w:r>
      <w:r w:rsidR="00974EB0">
        <w:rPr>
          <w:b/>
          <w:sz w:val="25"/>
          <w:szCs w:val="25"/>
        </w:rPr>
        <w:t>K</w:t>
      </w:r>
    </w:p>
    <w:p w14:paraId="30F9AA3C" w14:textId="77777777" w:rsidR="003C241B" w:rsidRDefault="003C241B" w:rsidP="003C241B">
      <w:pPr>
        <w:tabs>
          <w:tab w:val="left" w:pos="0"/>
        </w:tabs>
        <w:jc w:val="center"/>
        <w:rPr>
          <w:rFonts w:ascii="CG Times" w:hAnsi="CG Times" w:cs="CG Times"/>
          <w:sz w:val="25"/>
          <w:szCs w:val="25"/>
        </w:rPr>
      </w:pPr>
    </w:p>
    <w:p w14:paraId="75047F55" w14:textId="65C351F0" w:rsidR="003C241B" w:rsidRPr="00011167" w:rsidRDefault="0014246C" w:rsidP="003C241B">
      <w:pPr>
        <w:tabs>
          <w:tab w:val="left" w:pos="0"/>
        </w:tabs>
        <w:jc w:val="center"/>
        <w:rPr>
          <w:sz w:val="25"/>
          <w:szCs w:val="25"/>
        </w:rPr>
      </w:pPr>
      <w:r>
        <w:rPr>
          <w:sz w:val="25"/>
          <w:szCs w:val="25"/>
        </w:rPr>
        <w:t>SEXUAL HARASSMENT</w:t>
      </w:r>
      <w:r w:rsidRPr="00011167">
        <w:rPr>
          <w:sz w:val="25"/>
          <w:szCs w:val="25"/>
        </w:rPr>
        <w:t xml:space="preserve"> P</w:t>
      </w:r>
      <w:r>
        <w:rPr>
          <w:sz w:val="25"/>
          <w:szCs w:val="25"/>
        </w:rPr>
        <w:t>OLICY</w:t>
      </w:r>
    </w:p>
    <w:p w14:paraId="4895E148" w14:textId="77777777" w:rsidR="003C241B" w:rsidRPr="00011167" w:rsidRDefault="003C241B" w:rsidP="003C241B">
      <w:pPr>
        <w:tabs>
          <w:tab w:val="left" w:pos="0"/>
        </w:tabs>
        <w:jc w:val="center"/>
        <w:rPr>
          <w:sz w:val="25"/>
          <w:szCs w:val="25"/>
        </w:rPr>
      </w:pPr>
    </w:p>
    <w:p w14:paraId="38F0554F" w14:textId="77777777" w:rsidR="003C241B" w:rsidRPr="005F7078" w:rsidRDefault="003C241B" w:rsidP="003C241B">
      <w:pPr>
        <w:tabs>
          <w:tab w:val="left" w:pos="0"/>
        </w:tabs>
        <w:jc w:val="center"/>
        <w:rPr>
          <w:sz w:val="25"/>
          <w:szCs w:val="25"/>
        </w:rPr>
      </w:pPr>
      <w:r w:rsidRPr="005F7078">
        <w:rPr>
          <w:sz w:val="25"/>
          <w:szCs w:val="25"/>
        </w:rPr>
        <w:t>of the</w:t>
      </w:r>
    </w:p>
    <w:p w14:paraId="77057C7B" w14:textId="77777777" w:rsidR="003C241B" w:rsidRPr="005F7078" w:rsidRDefault="003C241B" w:rsidP="003C241B">
      <w:pPr>
        <w:tabs>
          <w:tab w:val="left" w:pos="0"/>
        </w:tabs>
        <w:rPr>
          <w:sz w:val="25"/>
          <w:szCs w:val="25"/>
        </w:rPr>
      </w:pPr>
    </w:p>
    <w:p w14:paraId="28857126" w14:textId="77777777" w:rsidR="003C241B" w:rsidRPr="005F7078" w:rsidRDefault="003C241B" w:rsidP="003C241B">
      <w:pPr>
        <w:tabs>
          <w:tab w:val="left" w:pos="0"/>
        </w:tabs>
        <w:jc w:val="center"/>
        <w:rPr>
          <w:sz w:val="25"/>
          <w:szCs w:val="25"/>
        </w:rPr>
      </w:pPr>
      <w:r w:rsidRPr="005F7078">
        <w:rPr>
          <w:sz w:val="25"/>
          <w:szCs w:val="25"/>
        </w:rPr>
        <w:t>COUNTIES OF WARREN AND WASHINGTON</w:t>
      </w:r>
    </w:p>
    <w:p w14:paraId="22527907" w14:textId="77777777" w:rsidR="003C241B" w:rsidRPr="005F7078" w:rsidRDefault="003C241B" w:rsidP="003C241B">
      <w:pPr>
        <w:tabs>
          <w:tab w:val="left" w:pos="0"/>
        </w:tabs>
        <w:rPr>
          <w:sz w:val="25"/>
          <w:szCs w:val="25"/>
        </w:rPr>
      </w:pPr>
    </w:p>
    <w:p w14:paraId="50F9BA30" w14:textId="77777777" w:rsidR="003C241B" w:rsidRPr="000E0848" w:rsidRDefault="003C241B" w:rsidP="003C241B">
      <w:pPr>
        <w:tabs>
          <w:tab w:val="left" w:pos="0"/>
        </w:tabs>
        <w:jc w:val="center"/>
        <w:rPr>
          <w:sz w:val="25"/>
          <w:szCs w:val="25"/>
        </w:rPr>
      </w:pPr>
      <w:r w:rsidRPr="000E0848">
        <w:rPr>
          <w:sz w:val="25"/>
          <w:szCs w:val="25"/>
        </w:rPr>
        <w:t>INDUSTRIAL DEVELOPMENT AGENCY</w:t>
      </w:r>
    </w:p>
    <w:p w14:paraId="1768A991" w14:textId="77777777" w:rsidR="003C241B" w:rsidRDefault="003C241B">
      <w:pPr>
        <w:tabs>
          <w:tab w:val="left" w:pos="0"/>
        </w:tabs>
        <w:jc w:val="center"/>
        <w:rPr>
          <w:rFonts w:ascii="CG Times" w:hAnsi="CG Times" w:cs="CG Times"/>
          <w:sz w:val="25"/>
          <w:szCs w:val="25"/>
        </w:rPr>
      </w:pPr>
    </w:p>
    <w:p w14:paraId="253DE942" w14:textId="6F192E62" w:rsidR="003C241B" w:rsidRPr="00322FE4" w:rsidRDefault="003C241B" w:rsidP="003C241B">
      <w:pPr>
        <w:tabs>
          <w:tab w:val="left" w:pos="0"/>
        </w:tabs>
        <w:jc w:val="center"/>
        <w:rPr>
          <w:b/>
          <w:sz w:val="25"/>
          <w:szCs w:val="25"/>
        </w:rPr>
      </w:pPr>
      <w:r>
        <w:rPr>
          <w:rFonts w:ascii="CG Times" w:hAnsi="CG Times" w:cs="CG Times"/>
          <w:sz w:val="25"/>
          <w:szCs w:val="25"/>
        </w:rPr>
        <w:br w:type="page"/>
      </w:r>
      <w:r w:rsidRPr="00322FE4">
        <w:rPr>
          <w:b/>
          <w:sz w:val="25"/>
          <w:szCs w:val="25"/>
        </w:rPr>
        <w:t xml:space="preserve">APPENDIX </w:t>
      </w:r>
      <w:r w:rsidR="00974EB0">
        <w:rPr>
          <w:b/>
          <w:sz w:val="25"/>
          <w:szCs w:val="25"/>
        </w:rPr>
        <w:t>L</w:t>
      </w:r>
    </w:p>
    <w:p w14:paraId="532A4AB0" w14:textId="77777777" w:rsidR="003C241B" w:rsidRDefault="003C241B" w:rsidP="003C241B">
      <w:pPr>
        <w:tabs>
          <w:tab w:val="left" w:pos="0"/>
        </w:tabs>
        <w:jc w:val="center"/>
        <w:rPr>
          <w:rFonts w:ascii="CG Times" w:hAnsi="CG Times" w:cs="CG Times"/>
          <w:sz w:val="25"/>
          <w:szCs w:val="25"/>
        </w:rPr>
      </w:pPr>
    </w:p>
    <w:p w14:paraId="1880273E" w14:textId="205BC4B7" w:rsidR="003C241B" w:rsidRPr="00011167" w:rsidRDefault="00740468" w:rsidP="003C241B">
      <w:pPr>
        <w:tabs>
          <w:tab w:val="left" w:pos="0"/>
        </w:tabs>
        <w:jc w:val="center"/>
        <w:rPr>
          <w:sz w:val="25"/>
          <w:szCs w:val="25"/>
        </w:rPr>
      </w:pPr>
      <w:r>
        <w:rPr>
          <w:sz w:val="25"/>
          <w:szCs w:val="25"/>
        </w:rPr>
        <w:t>TRAVEL</w:t>
      </w:r>
      <w:r w:rsidRPr="00011167">
        <w:rPr>
          <w:sz w:val="25"/>
          <w:szCs w:val="25"/>
        </w:rPr>
        <w:t xml:space="preserve"> P</w:t>
      </w:r>
      <w:r>
        <w:rPr>
          <w:sz w:val="25"/>
          <w:szCs w:val="25"/>
        </w:rPr>
        <w:t>OLICY</w:t>
      </w:r>
    </w:p>
    <w:p w14:paraId="076E3F2F" w14:textId="77777777" w:rsidR="003C241B" w:rsidRPr="00011167" w:rsidRDefault="003C241B" w:rsidP="003C241B">
      <w:pPr>
        <w:tabs>
          <w:tab w:val="left" w:pos="0"/>
        </w:tabs>
        <w:jc w:val="center"/>
        <w:rPr>
          <w:sz w:val="25"/>
          <w:szCs w:val="25"/>
        </w:rPr>
      </w:pPr>
    </w:p>
    <w:p w14:paraId="2B7A9065" w14:textId="77777777" w:rsidR="003C241B" w:rsidRPr="005F7078" w:rsidRDefault="003C241B" w:rsidP="003C241B">
      <w:pPr>
        <w:tabs>
          <w:tab w:val="left" w:pos="0"/>
        </w:tabs>
        <w:jc w:val="center"/>
        <w:rPr>
          <w:sz w:val="25"/>
          <w:szCs w:val="25"/>
        </w:rPr>
      </w:pPr>
      <w:r w:rsidRPr="005F7078">
        <w:rPr>
          <w:sz w:val="25"/>
          <w:szCs w:val="25"/>
        </w:rPr>
        <w:t>of the</w:t>
      </w:r>
    </w:p>
    <w:p w14:paraId="18022D83" w14:textId="77777777" w:rsidR="003C241B" w:rsidRPr="005F7078" w:rsidRDefault="003C241B" w:rsidP="003C241B">
      <w:pPr>
        <w:tabs>
          <w:tab w:val="left" w:pos="0"/>
        </w:tabs>
        <w:rPr>
          <w:sz w:val="25"/>
          <w:szCs w:val="25"/>
        </w:rPr>
      </w:pPr>
    </w:p>
    <w:p w14:paraId="2698C49F" w14:textId="77777777" w:rsidR="003C241B" w:rsidRPr="005F7078" w:rsidRDefault="003C241B" w:rsidP="003C241B">
      <w:pPr>
        <w:tabs>
          <w:tab w:val="left" w:pos="0"/>
        </w:tabs>
        <w:jc w:val="center"/>
        <w:rPr>
          <w:sz w:val="25"/>
          <w:szCs w:val="25"/>
        </w:rPr>
      </w:pPr>
      <w:r w:rsidRPr="005F7078">
        <w:rPr>
          <w:sz w:val="25"/>
          <w:szCs w:val="25"/>
        </w:rPr>
        <w:t>COUNTIES OF WARREN AND WASHINGTON</w:t>
      </w:r>
    </w:p>
    <w:p w14:paraId="4DBBCCEC" w14:textId="77777777" w:rsidR="003C241B" w:rsidRPr="005F7078" w:rsidRDefault="003C241B" w:rsidP="003C241B">
      <w:pPr>
        <w:tabs>
          <w:tab w:val="left" w:pos="0"/>
        </w:tabs>
        <w:rPr>
          <w:sz w:val="25"/>
          <w:szCs w:val="25"/>
        </w:rPr>
      </w:pPr>
    </w:p>
    <w:p w14:paraId="38B14650" w14:textId="77777777" w:rsidR="003C241B" w:rsidRPr="000E0848" w:rsidRDefault="003C241B" w:rsidP="003C241B">
      <w:pPr>
        <w:tabs>
          <w:tab w:val="left" w:pos="0"/>
        </w:tabs>
        <w:jc w:val="center"/>
        <w:rPr>
          <w:sz w:val="25"/>
          <w:szCs w:val="25"/>
        </w:rPr>
      </w:pPr>
      <w:r w:rsidRPr="000E0848">
        <w:rPr>
          <w:sz w:val="25"/>
          <w:szCs w:val="25"/>
        </w:rPr>
        <w:t>INDUSTRIAL DEVELOPMENT AGENCY</w:t>
      </w:r>
    </w:p>
    <w:p w14:paraId="03E336F8" w14:textId="3E875D99" w:rsidR="00084841" w:rsidRPr="00322FE4" w:rsidRDefault="00084841" w:rsidP="00084841">
      <w:pPr>
        <w:tabs>
          <w:tab w:val="left" w:pos="0"/>
        </w:tabs>
        <w:jc w:val="center"/>
        <w:rPr>
          <w:b/>
          <w:sz w:val="25"/>
          <w:szCs w:val="25"/>
        </w:rPr>
      </w:pPr>
      <w:r>
        <w:rPr>
          <w:rFonts w:ascii="CG Times" w:hAnsi="CG Times" w:cs="CG Times"/>
          <w:sz w:val="25"/>
          <w:szCs w:val="25"/>
        </w:rPr>
        <w:br w:type="page"/>
      </w:r>
      <w:r w:rsidRPr="00322FE4">
        <w:rPr>
          <w:b/>
          <w:sz w:val="25"/>
          <w:szCs w:val="25"/>
        </w:rPr>
        <w:t xml:space="preserve">APPENDIX </w:t>
      </w:r>
      <w:r w:rsidR="00974EB0">
        <w:rPr>
          <w:b/>
          <w:sz w:val="25"/>
          <w:szCs w:val="25"/>
        </w:rPr>
        <w:t>M</w:t>
      </w:r>
    </w:p>
    <w:p w14:paraId="3EC07BA5" w14:textId="77777777" w:rsidR="00084841" w:rsidRDefault="00084841" w:rsidP="00084841">
      <w:pPr>
        <w:tabs>
          <w:tab w:val="left" w:pos="0"/>
        </w:tabs>
        <w:jc w:val="center"/>
        <w:rPr>
          <w:rFonts w:ascii="CG Times" w:hAnsi="CG Times" w:cs="CG Times"/>
          <w:sz w:val="25"/>
          <w:szCs w:val="25"/>
        </w:rPr>
      </w:pPr>
    </w:p>
    <w:p w14:paraId="79544194" w14:textId="43B7371D" w:rsidR="00084841" w:rsidRDefault="00740468" w:rsidP="00084841">
      <w:pPr>
        <w:tabs>
          <w:tab w:val="left" w:pos="0"/>
        </w:tabs>
        <w:jc w:val="center"/>
        <w:rPr>
          <w:sz w:val="25"/>
          <w:szCs w:val="25"/>
        </w:rPr>
      </w:pPr>
      <w:r>
        <w:rPr>
          <w:sz w:val="25"/>
          <w:szCs w:val="25"/>
        </w:rPr>
        <w:t>WHISTLEBLOWER</w:t>
      </w:r>
      <w:r w:rsidRPr="00011167">
        <w:rPr>
          <w:sz w:val="25"/>
          <w:szCs w:val="25"/>
        </w:rPr>
        <w:t xml:space="preserve"> P</w:t>
      </w:r>
      <w:r>
        <w:rPr>
          <w:sz w:val="25"/>
          <w:szCs w:val="25"/>
        </w:rPr>
        <w:t>OLICY</w:t>
      </w:r>
    </w:p>
    <w:p w14:paraId="1D4B16C1" w14:textId="5D93883C" w:rsidR="00974EB0" w:rsidRDefault="00974EB0" w:rsidP="00084841">
      <w:pPr>
        <w:tabs>
          <w:tab w:val="left" w:pos="0"/>
        </w:tabs>
        <w:jc w:val="center"/>
        <w:rPr>
          <w:sz w:val="25"/>
          <w:szCs w:val="25"/>
        </w:rPr>
      </w:pPr>
    </w:p>
    <w:p w14:paraId="34847DBD" w14:textId="77777777" w:rsidR="00974EB0" w:rsidRPr="005F7078" w:rsidRDefault="00974EB0" w:rsidP="00974EB0">
      <w:pPr>
        <w:tabs>
          <w:tab w:val="left" w:pos="0"/>
        </w:tabs>
        <w:jc w:val="center"/>
        <w:rPr>
          <w:sz w:val="25"/>
          <w:szCs w:val="25"/>
        </w:rPr>
      </w:pPr>
      <w:r w:rsidRPr="005F7078">
        <w:rPr>
          <w:sz w:val="25"/>
          <w:szCs w:val="25"/>
        </w:rPr>
        <w:t>of the</w:t>
      </w:r>
    </w:p>
    <w:p w14:paraId="59D87DD2" w14:textId="77777777" w:rsidR="00974EB0" w:rsidRPr="005F7078" w:rsidRDefault="00974EB0" w:rsidP="00974EB0">
      <w:pPr>
        <w:tabs>
          <w:tab w:val="left" w:pos="0"/>
        </w:tabs>
        <w:rPr>
          <w:sz w:val="25"/>
          <w:szCs w:val="25"/>
        </w:rPr>
      </w:pPr>
    </w:p>
    <w:p w14:paraId="615FCA09" w14:textId="77777777" w:rsidR="00974EB0" w:rsidRPr="005F7078" w:rsidRDefault="00974EB0" w:rsidP="00974EB0">
      <w:pPr>
        <w:tabs>
          <w:tab w:val="left" w:pos="0"/>
        </w:tabs>
        <w:jc w:val="center"/>
        <w:rPr>
          <w:sz w:val="25"/>
          <w:szCs w:val="25"/>
        </w:rPr>
      </w:pPr>
      <w:r w:rsidRPr="005F7078">
        <w:rPr>
          <w:sz w:val="25"/>
          <w:szCs w:val="25"/>
        </w:rPr>
        <w:t>COUNTIES OF WARREN AND WASHINGTON</w:t>
      </w:r>
    </w:p>
    <w:p w14:paraId="32D6B8ED" w14:textId="77777777" w:rsidR="00974EB0" w:rsidRPr="005F7078" w:rsidRDefault="00974EB0" w:rsidP="00974EB0">
      <w:pPr>
        <w:tabs>
          <w:tab w:val="left" w:pos="0"/>
        </w:tabs>
        <w:rPr>
          <w:sz w:val="25"/>
          <w:szCs w:val="25"/>
        </w:rPr>
      </w:pPr>
    </w:p>
    <w:p w14:paraId="72812706" w14:textId="77777777" w:rsidR="00974EB0" w:rsidRPr="000E0848" w:rsidRDefault="00974EB0" w:rsidP="00974EB0">
      <w:pPr>
        <w:tabs>
          <w:tab w:val="left" w:pos="0"/>
        </w:tabs>
        <w:jc w:val="center"/>
        <w:rPr>
          <w:sz w:val="25"/>
          <w:szCs w:val="25"/>
        </w:rPr>
      </w:pPr>
      <w:r w:rsidRPr="000E0848">
        <w:rPr>
          <w:sz w:val="25"/>
          <w:szCs w:val="25"/>
        </w:rPr>
        <w:t>INDUSTRIAL DEVELOPMENT AGENCY</w:t>
      </w:r>
    </w:p>
    <w:p w14:paraId="7FDE5955" w14:textId="77777777" w:rsidR="00974EB0" w:rsidRPr="00011167" w:rsidRDefault="00974EB0" w:rsidP="00084841">
      <w:pPr>
        <w:tabs>
          <w:tab w:val="left" w:pos="0"/>
        </w:tabs>
        <w:jc w:val="center"/>
        <w:rPr>
          <w:sz w:val="25"/>
          <w:szCs w:val="25"/>
        </w:rPr>
      </w:pPr>
    </w:p>
    <w:p w14:paraId="3064C666" w14:textId="1C95AD25" w:rsidR="00084841" w:rsidRPr="00322FE4" w:rsidRDefault="00084841" w:rsidP="00084841">
      <w:pPr>
        <w:tabs>
          <w:tab w:val="left" w:pos="0"/>
        </w:tabs>
        <w:jc w:val="center"/>
        <w:rPr>
          <w:b/>
          <w:sz w:val="25"/>
          <w:szCs w:val="25"/>
        </w:rPr>
      </w:pPr>
      <w:r>
        <w:rPr>
          <w:rFonts w:ascii="CG Times" w:hAnsi="CG Times" w:cs="CG Times"/>
          <w:sz w:val="25"/>
          <w:szCs w:val="25"/>
        </w:rPr>
        <w:br w:type="page"/>
      </w:r>
      <w:r w:rsidRPr="00322FE4">
        <w:rPr>
          <w:b/>
          <w:sz w:val="25"/>
          <w:szCs w:val="25"/>
        </w:rPr>
        <w:t xml:space="preserve">APPENDIX </w:t>
      </w:r>
      <w:r w:rsidR="00974EB0">
        <w:rPr>
          <w:b/>
          <w:sz w:val="25"/>
          <w:szCs w:val="25"/>
        </w:rPr>
        <w:t>N</w:t>
      </w:r>
    </w:p>
    <w:p w14:paraId="251C05CE" w14:textId="77777777" w:rsidR="00084841" w:rsidRDefault="00084841" w:rsidP="00084841">
      <w:pPr>
        <w:tabs>
          <w:tab w:val="left" w:pos="0"/>
        </w:tabs>
        <w:jc w:val="center"/>
        <w:rPr>
          <w:rFonts w:ascii="CG Times" w:hAnsi="CG Times" w:cs="CG Times"/>
          <w:sz w:val="25"/>
          <w:szCs w:val="25"/>
        </w:rPr>
      </w:pPr>
    </w:p>
    <w:p w14:paraId="3F178601" w14:textId="0621B807" w:rsidR="00084841" w:rsidRDefault="00740468" w:rsidP="00084841">
      <w:pPr>
        <w:tabs>
          <w:tab w:val="left" w:pos="0"/>
        </w:tabs>
        <w:jc w:val="center"/>
        <w:rPr>
          <w:sz w:val="25"/>
          <w:szCs w:val="25"/>
        </w:rPr>
      </w:pPr>
      <w:r>
        <w:rPr>
          <w:sz w:val="25"/>
          <w:szCs w:val="25"/>
        </w:rPr>
        <w:t>GOVERNANCE COMMITTEE CHARTER</w:t>
      </w:r>
    </w:p>
    <w:p w14:paraId="1C5981A3" w14:textId="20D9A6C7" w:rsidR="00974EB0" w:rsidRDefault="00974EB0" w:rsidP="00084841">
      <w:pPr>
        <w:tabs>
          <w:tab w:val="left" w:pos="0"/>
        </w:tabs>
        <w:jc w:val="center"/>
        <w:rPr>
          <w:sz w:val="25"/>
          <w:szCs w:val="25"/>
        </w:rPr>
      </w:pPr>
    </w:p>
    <w:p w14:paraId="2FA27E13" w14:textId="77777777" w:rsidR="00974EB0" w:rsidRPr="005F7078" w:rsidRDefault="00974EB0" w:rsidP="00974EB0">
      <w:pPr>
        <w:tabs>
          <w:tab w:val="left" w:pos="0"/>
        </w:tabs>
        <w:jc w:val="center"/>
        <w:rPr>
          <w:sz w:val="25"/>
          <w:szCs w:val="25"/>
        </w:rPr>
      </w:pPr>
      <w:r w:rsidRPr="005F7078">
        <w:rPr>
          <w:sz w:val="25"/>
          <w:szCs w:val="25"/>
        </w:rPr>
        <w:t>of the</w:t>
      </w:r>
    </w:p>
    <w:p w14:paraId="07CB705A" w14:textId="77777777" w:rsidR="00974EB0" w:rsidRPr="005F7078" w:rsidRDefault="00974EB0" w:rsidP="00974EB0">
      <w:pPr>
        <w:tabs>
          <w:tab w:val="left" w:pos="0"/>
        </w:tabs>
        <w:rPr>
          <w:sz w:val="25"/>
          <w:szCs w:val="25"/>
        </w:rPr>
      </w:pPr>
    </w:p>
    <w:p w14:paraId="22A1F12F" w14:textId="77777777" w:rsidR="00974EB0" w:rsidRPr="005F7078" w:rsidRDefault="00974EB0" w:rsidP="00974EB0">
      <w:pPr>
        <w:tabs>
          <w:tab w:val="left" w:pos="0"/>
        </w:tabs>
        <w:jc w:val="center"/>
        <w:rPr>
          <w:sz w:val="25"/>
          <w:szCs w:val="25"/>
        </w:rPr>
      </w:pPr>
      <w:r w:rsidRPr="005F7078">
        <w:rPr>
          <w:sz w:val="25"/>
          <w:szCs w:val="25"/>
        </w:rPr>
        <w:t>COUNTIES OF WARREN AND WASHINGTON</w:t>
      </w:r>
    </w:p>
    <w:p w14:paraId="39AE4C4D" w14:textId="77777777" w:rsidR="00974EB0" w:rsidRPr="005F7078" w:rsidRDefault="00974EB0" w:rsidP="00974EB0">
      <w:pPr>
        <w:tabs>
          <w:tab w:val="left" w:pos="0"/>
        </w:tabs>
        <w:rPr>
          <w:sz w:val="25"/>
          <w:szCs w:val="25"/>
        </w:rPr>
      </w:pPr>
    </w:p>
    <w:p w14:paraId="6EB1F099" w14:textId="77777777" w:rsidR="00974EB0" w:rsidRPr="000E0848" w:rsidRDefault="00974EB0" w:rsidP="00974EB0">
      <w:pPr>
        <w:tabs>
          <w:tab w:val="left" w:pos="0"/>
        </w:tabs>
        <w:jc w:val="center"/>
        <w:rPr>
          <w:sz w:val="25"/>
          <w:szCs w:val="25"/>
        </w:rPr>
      </w:pPr>
      <w:r w:rsidRPr="000E0848">
        <w:rPr>
          <w:sz w:val="25"/>
          <w:szCs w:val="25"/>
        </w:rPr>
        <w:t>INDUSTRIAL DEVELOPMENT AGENCY</w:t>
      </w:r>
    </w:p>
    <w:p w14:paraId="58DFDEDB" w14:textId="77777777" w:rsidR="00974EB0" w:rsidRPr="00011167" w:rsidRDefault="00974EB0" w:rsidP="00084841">
      <w:pPr>
        <w:tabs>
          <w:tab w:val="left" w:pos="0"/>
        </w:tabs>
        <w:jc w:val="center"/>
        <w:rPr>
          <w:sz w:val="25"/>
          <w:szCs w:val="25"/>
        </w:rPr>
      </w:pPr>
    </w:p>
    <w:p w14:paraId="047CA9DC" w14:textId="77777777" w:rsidR="003C241B" w:rsidRDefault="003C241B">
      <w:pPr>
        <w:tabs>
          <w:tab w:val="left" w:pos="0"/>
        </w:tabs>
        <w:jc w:val="center"/>
        <w:rPr>
          <w:rFonts w:ascii="CG Times" w:hAnsi="CG Times" w:cs="CG Times"/>
          <w:sz w:val="25"/>
          <w:szCs w:val="25"/>
        </w:rPr>
      </w:pPr>
    </w:p>
    <w:p w14:paraId="57E22FAA" w14:textId="5CD7FB23" w:rsidR="00652DF8" w:rsidRDefault="00D11F2E" w:rsidP="00652DF8">
      <w:pPr>
        <w:tabs>
          <w:tab w:val="left" w:pos="0"/>
        </w:tabs>
        <w:jc w:val="center"/>
        <w:rPr>
          <w:b/>
          <w:sz w:val="25"/>
          <w:szCs w:val="25"/>
        </w:rPr>
      </w:pPr>
      <w:r>
        <w:rPr>
          <w:rFonts w:ascii="CG Times" w:hAnsi="CG Times" w:cs="CG Times"/>
          <w:sz w:val="25"/>
          <w:szCs w:val="25"/>
        </w:rPr>
        <w:br w:type="page"/>
      </w:r>
    </w:p>
    <w:p w14:paraId="48E44292" w14:textId="201E6B3B" w:rsidR="00CF2688" w:rsidRPr="00322FE4" w:rsidRDefault="00CF2688" w:rsidP="00652DF8">
      <w:pPr>
        <w:tabs>
          <w:tab w:val="left" w:pos="0"/>
        </w:tabs>
        <w:jc w:val="center"/>
        <w:rPr>
          <w:b/>
          <w:sz w:val="25"/>
          <w:szCs w:val="25"/>
        </w:rPr>
      </w:pPr>
      <w:r w:rsidRPr="00322FE4">
        <w:rPr>
          <w:b/>
          <w:sz w:val="25"/>
          <w:szCs w:val="25"/>
        </w:rPr>
        <w:t xml:space="preserve">APPENDIX </w:t>
      </w:r>
      <w:r w:rsidR="00974EB0">
        <w:rPr>
          <w:b/>
          <w:sz w:val="25"/>
          <w:szCs w:val="25"/>
        </w:rPr>
        <w:t>O</w:t>
      </w:r>
    </w:p>
    <w:p w14:paraId="77DAC25D" w14:textId="77777777" w:rsidR="00CF2688" w:rsidRDefault="00CF2688" w:rsidP="00CF2688">
      <w:pPr>
        <w:tabs>
          <w:tab w:val="left" w:pos="0"/>
        </w:tabs>
        <w:jc w:val="center"/>
        <w:rPr>
          <w:rFonts w:ascii="CG Times" w:hAnsi="CG Times" w:cs="CG Times"/>
          <w:sz w:val="25"/>
          <w:szCs w:val="25"/>
        </w:rPr>
      </w:pPr>
    </w:p>
    <w:p w14:paraId="1E5F5622" w14:textId="6977C826" w:rsidR="00CF2688" w:rsidRDefault="00740468" w:rsidP="00CF2688">
      <w:pPr>
        <w:tabs>
          <w:tab w:val="left" w:pos="0"/>
        </w:tabs>
        <w:jc w:val="center"/>
        <w:rPr>
          <w:sz w:val="25"/>
          <w:szCs w:val="25"/>
        </w:rPr>
      </w:pPr>
      <w:r>
        <w:rPr>
          <w:sz w:val="25"/>
          <w:szCs w:val="25"/>
        </w:rPr>
        <w:t>AUDIT &amp; FINANCE COMMITTEE CHARTER</w:t>
      </w:r>
    </w:p>
    <w:p w14:paraId="4A782301" w14:textId="775BD67A" w:rsidR="00D11F2E" w:rsidRDefault="00D11F2E" w:rsidP="00C504C9">
      <w:pPr>
        <w:tabs>
          <w:tab w:val="left" w:pos="0"/>
        </w:tabs>
        <w:rPr>
          <w:rFonts w:ascii="CG Times" w:hAnsi="CG Times" w:cs="CG Times"/>
          <w:sz w:val="25"/>
          <w:szCs w:val="25"/>
        </w:rPr>
      </w:pPr>
    </w:p>
    <w:p w14:paraId="1B66C975" w14:textId="6C053AB2" w:rsidR="00243DC4" w:rsidRDefault="00243DC4">
      <w:pPr>
        <w:tabs>
          <w:tab w:val="left" w:pos="0"/>
        </w:tabs>
        <w:jc w:val="center"/>
        <w:rPr>
          <w:rFonts w:ascii="CG Times" w:hAnsi="CG Times" w:cs="CG Times"/>
          <w:sz w:val="25"/>
          <w:szCs w:val="25"/>
        </w:rPr>
      </w:pPr>
    </w:p>
    <w:p w14:paraId="10AB3A33" w14:textId="77777777" w:rsidR="00243DC4" w:rsidRPr="005F7078" w:rsidRDefault="00243DC4" w:rsidP="00243DC4">
      <w:pPr>
        <w:tabs>
          <w:tab w:val="left" w:pos="0"/>
        </w:tabs>
        <w:jc w:val="center"/>
        <w:rPr>
          <w:sz w:val="25"/>
          <w:szCs w:val="25"/>
        </w:rPr>
      </w:pPr>
      <w:r w:rsidRPr="005F7078">
        <w:rPr>
          <w:sz w:val="25"/>
          <w:szCs w:val="25"/>
        </w:rPr>
        <w:t>of the</w:t>
      </w:r>
    </w:p>
    <w:p w14:paraId="13E4679C" w14:textId="77777777" w:rsidR="00243DC4" w:rsidRPr="005F7078" w:rsidRDefault="00243DC4" w:rsidP="00243DC4">
      <w:pPr>
        <w:tabs>
          <w:tab w:val="left" w:pos="0"/>
        </w:tabs>
        <w:rPr>
          <w:sz w:val="25"/>
          <w:szCs w:val="25"/>
        </w:rPr>
      </w:pPr>
    </w:p>
    <w:p w14:paraId="3C677E2D" w14:textId="77777777" w:rsidR="00243DC4" w:rsidRPr="005F7078" w:rsidRDefault="00243DC4" w:rsidP="00243DC4">
      <w:pPr>
        <w:tabs>
          <w:tab w:val="left" w:pos="0"/>
        </w:tabs>
        <w:jc w:val="center"/>
        <w:rPr>
          <w:sz w:val="25"/>
          <w:szCs w:val="25"/>
        </w:rPr>
      </w:pPr>
      <w:r w:rsidRPr="005F7078">
        <w:rPr>
          <w:sz w:val="25"/>
          <w:szCs w:val="25"/>
        </w:rPr>
        <w:t>COUNTIES OF WARREN AND WASHINGTON</w:t>
      </w:r>
    </w:p>
    <w:p w14:paraId="69604828" w14:textId="77777777" w:rsidR="00243DC4" w:rsidRPr="005F7078" w:rsidRDefault="00243DC4" w:rsidP="00243DC4">
      <w:pPr>
        <w:tabs>
          <w:tab w:val="left" w:pos="0"/>
        </w:tabs>
        <w:rPr>
          <w:sz w:val="25"/>
          <w:szCs w:val="25"/>
        </w:rPr>
      </w:pPr>
    </w:p>
    <w:p w14:paraId="2DBD0F22" w14:textId="77777777" w:rsidR="00243DC4" w:rsidRPr="000E0848" w:rsidRDefault="00243DC4" w:rsidP="00243DC4">
      <w:pPr>
        <w:tabs>
          <w:tab w:val="left" w:pos="0"/>
        </w:tabs>
        <w:jc w:val="center"/>
        <w:rPr>
          <w:sz w:val="25"/>
          <w:szCs w:val="25"/>
        </w:rPr>
      </w:pPr>
      <w:r w:rsidRPr="000E0848">
        <w:rPr>
          <w:sz w:val="25"/>
          <w:szCs w:val="25"/>
        </w:rPr>
        <w:t>INDUSTRIAL DEVELOPMENT AGENCY</w:t>
      </w:r>
    </w:p>
    <w:p w14:paraId="1FA99DD3" w14:textId="06EB1DF9" w:rsidR="00243DC4" w:rsidRDefault="00243DC4">
      <w:pPr>
        <w:tabs>
          <w:tab w:val="left" w:pos="0"/>
        </w:tabs>
        <w:jc w:val="center"/>
        <w:rPr>
          <w:rFonts w:ascii="CG Times" w:hAnsi="CG Times" w:cs="CG Times"/>
          <w:sz w:val="25"/>
          <w:szCs w:val="25"/>
        </w:rPr>
      </w:pPr>
    </w:p>
    <w:p w14:paraId="04E9885E" w14:textId="6CEDFF44" w:rsidR="00243DC4" w:rsidRDefault="00243DC4">
      <w:pPr>
        <w:tabs>
          <w:tab w:val="left" w:pos="0"/>
        </w:tabs>
        <w:jc w:val="center"/>
        <w:rPr>
          <w:rFonts w:ascii="CG Times" w:hAnsi="CG Times" w:cs="CG Times"/>
          <w:sz w:val="25"/>
          <w:szCs w:val="25"/>
        </w:rPr>
      </w:pPr>
    </w:p>
    <w:p w14:paraId="0166D1A9" w14:textId="77777777" w:rsidR="00243DC4" w:rsidRDefault="00243DC4">
      <w:pPr>
        <w:tabs>
          <w:tab w:val="left" w:pos="0"/>
        </w:tabs>
        <w:jc w:val="center"/>
        <w:rPr>
          <w:rFonts w:ascii="CG Times" w:hAnsi="CG Times" w:cs="CG Times"/>
          <w:sz w:val="25"/>
          <w:szCs w:val="25"/>
        </w:rPr>
      </w:pPr>
    </w:p>
    <w:p w14:paraId="7DE3B03B" w14:textId="77777777" w:rsidR="00CF2688" w:rsidRDefault="00CF2688">
      <w:pPr>
        <w:tabs>
          <w:tab w:val="left" w:pos="0"/>
        </w:tabs>
        <w:jc w:val="center"/>
        <w:rPr>
          <w:rFonts w:ascii="CG Times" w:hAnsi="CG Times" w:cs="CG Times"/>
          <w:sz w:val="25"/>
          <w:szCs w:val="25"/>
        </w:rPr>
      </w:pPr>
    </w:p>
    <w:p w14:paraId="22ECC398" w14:textId="77777777" w:rsidR="00CF2688" w:rsidRDefault="00CF2688">
      <w:pPr>
        <w:tabs>
          <w:tab w:val="left" w:pos="0"/>
        </w:tabs>
        <w:jc w:val="center"/>
        <w:rPr>
          <w:rFonts w:ascii="CG Times" w:hAnsi="CG Times" w:cs="CG Times"/>
          <w:sz w:val="25"/>
          <w:szCs w:val="25"/>
        </w:rPr>
      </w:pPr>
    </w:p>
    <w:p w14:paraId="701850F1" w14:textId="77777777" w:rsidR="00CF2688" w:rsidRDefault="00CF2688">
      <w:pPr>
        <w:tabs>
          <w:tab w:val="left" w:pos="0"/>
        </w:tabs>
        <w:jc w:val="center"/>
        <w:rPr>
          <w:rFonts w:ascii="CG Times" w:hAnsi="CG Times" w:cs="CG Times"/>
          <w:sz w:val="25"/>
          <w:szCs w:val="25"/>
        </w:rPr>
      </w:pPr>
    </w:p>
    <w:p w14:paraId="6C4AF8B9" w14:textId="77777777" w:rsidR="00577AE0" w:rsidRDefault="00577AE0">
      <w:pPr>
        <w:widowControl/>
        <w:autoSpaceDE/>
        <w:autoSpaceDN/>
        <w:adjustRightInd/>
        <w:rPr>
          <w:rFonts w:ascii="CG Times" w:hAnsi="CG Times" w:cs="CG Times"/>
          <w:b/>
          <w:i/>
          <w:sz w:val="25"/>
          <w:szCs w:val="25"/>
        </w:rPr>
      </w:pPr>
      <w:r>
        <w:rPr>
          <w:rFonts w:ascii="CG Times" w:hAnsi="CG Times" w:cs="CG Times"/>
          <w:b/>
          <w:i/>
          <w:sz w:val="25"/>
          <w:szCs w:val="25"/>
        </w:rPr>
        <w:br w:type="page"/>
      </w:r>
    </w:p>
    <w:p w14:paraId="1334C221" w14:textId="77777777" w:rsidR="00577AE0" w:rsidRDefault="00577AE0">
      <w:pPr>
        <w:tabs>
          <w:tab w:val="left" w:pos="0"/>
        </w:tabs>
        <w:jc w:val="center"/>
        <w:rPr>
          <w:rFonts w:ascii="CG Times" w:hAnsi="CG Times" w:cs="CG Times"/>
          <w:b/>
          <w:sz w:val="25"/>
          <w:szCs w:val="25"/>
        </w:rPr>
      </w:pPr>
    </w:p>
    <w:p w14:paraId="6A081546" w14:textId="5ACFE6BC" w:rsidR="00577AE0" w:rsidRPr="00322FE4" w:rsidRDefault="00577AE0" w:rsidP="00577AE0">
      <w:pPr>
        <w:tabs>
          <w:tab w:val="left" w:pos="0"/>
        </w:tabs>
        <w:jc w:val="center"/>
        <w:rPr>
          <w:b/>
          <w:sz w:val="25"/>
          <w:szCs w:val="25"/>
        </w:rPr>
      </w:pPr>
      <w:r w:rsidRPr="00322FE4">
        <w:rPr>
          <w:b/>
          <w:sz w:val="25"/>
          <w:szCs w:val="25"/>
        </w:rPr>
        <w:t xml:space="preserve">APPENDIX </w:t>
      </w:r>
      <w:r w:rsidR="00974EB0">
        <w:rPr>
          <w:b/>
          <w:sz w:val="25"/>
          <w:szCs w:val="25"/>
        </w:rPr>
        <w:t>P</w:t>
      </w:r>
    </w:p>
    <w:p w14:paraId="5324FB7D" w14:textId="77777777" w:rsidR="00577AE0" w:rsidRDefault="00577AE0" w:rsidP="00577AE0">
      <w:pPr>
        <w:tabs>
          <w:tab w:val="left" w:pos="0"/>
        </w:tabs>
        <w:jc w:val="center"/>
        <w:rPr>
          <w:rFonts w:ascii="CG Times" w:hAnsi="CG Times" w:cs="CG Times"/>
          <w:sz w:val="25"/>
          <w:szCs w:val="25"/>
        </w:rPr>
      </w:pPr>
    </w:p>
    <w:p w14:paraId="4CD0DB2D" w14:textId="12A61F44" w:rsidR="00577AE0" w:rsidRDefault="006120BC" w:rsidP="00577AE0">
      <w:pPr>
        <w:tabs>
          <w:tab w:val="left" w:pos="0"/>
        </w:tabs>
        <w:jc w:val="center"/>
        <w:rPr>
          <w:sz w:val="25"/>
          <w:szCs w:val="25"/>
        </w:rPr>
      </w:pPr>
      <w:r>
        <w:rPr>
          <w:sz w:val="25"/>
          <w:szCs w:val="25"/>
        </w:rPr>
        <w:t>STATEMENT REGARDING LOBBYING</w:t>
      </w:r>
    </w:p>
    <w:p w14:paraId="595018D6" w14:textId="3E1244E9" w:rsidR="00243DC4" w:rsidRDefault="00243DC4" w:rsidP="00577AE0">
      <w:pPr>
        <w:tabs>
          <w:tab w:val="left" w:pos="0"/>
        </w:tabs>
        <w:jc w:val="center"/>
        <w:rPr>
          <w:sz w:val="25"/>
          <w:szCs w:val="25"/>
        </w:rPr>
      </w:pPr>
    </w:p>
    <w:p w14:paraId="32EEB580" w14:textId="77777777" w:rsidR="00C504C9" w:rsidRDefault="00C504C9" w:rsidP="00C504C9">
      <w:pPr>
        <w:tabs>
          <w:tab w:val="left" w:pos="0"/>
        </w:tabs>
        <w:jc w:val="center"/>
        <w:rPr>
          <w:rFonts w:ascii="CG Times" w:hAnsi="CG Times" w:cs="CG Times"/>
          <w:sz w:val="25"/>
          <w:szCs w:val="25"/>
        </w:rPr>
      </w:pPr>
      <w:r>
        <w:rPr>
          <w:rFonts w:ascii="CG Times" w:hAnsi="CG Times" w:cs="CG Times"/>
          <w:sz w:val="25"/>
          <w:szCs w:val="25"/>
        </w:rPr>
        <w:t>(Adopted: February 14, 2011)</w:t>
      </w:r>
    </w:p>
    <w:p w14:paraId="0AB5CA64" w14:textId="77777777" w:rsidR="00C504C9" w:rsidRDefault="00C504C9" w:rsidP="00C504C9">
      <w:pPr>
        <w:tabs>
          <w:tab w:val="left" w:pos="0"/>
        </w:tabs>
        <w:jc w:val="center"/>
        <w:rPr>
          <w:rFonts w:ascii="CG Times" w:hAnsi="CG Times" w:cs="CG Times"/>
          <w:sz w:val="25"/>
          <w:szCs w:val="25"/>
        </w:rPr>
      </w:pPr>
    </w:p>
    <w:p w14:paraId="7B221E77" w14:textId="77777777" w:rsidR="00C504C9" w:rsidRPr="005F7078" w:rsidRDefault="00C504C9" w:rsidP="00C504C9">
      <w:pPr>
        <w:tabs>
          <w:tab w:val="left" w:pos="0"/>
        </w:tabs>
        <w:jc w:val="center"/>
        <w:rPr>
          <w:sz w:val="25"/>
          <w:szCs w:val="25"/>
        </w:rPr>
      </w:pPr>
      <w:r w:rsidRPr="005F7078">
        <w:rPr>
          <w:sz w:val="25"/>
          <w:szCs w:val="25"/>
        </w:rPr>
        <w:t>of the</w:t>
      </w:r>
    </w:p>
    <w:p w14:paraId="66F7A7A6" w14:textId="77777777" w:rsidR="00C504C9" w:rsidRPr="005F7078" w:rsidRDefault="00C504C9" w:rsidP="00C504C9">
      <w:pPr>
        <w:tabs>
          <w:tab w:val="left" w:pos="0"/>
        </w:tabs>
        <w:rPr>
          <w:sz w:val="25"/>
          <w:szCs w:val="25"/>
        </w:rPr>
      </w:pPr>
    </w:p>
    <w:p w14:paraId="45E78537" w14:textId="77777777" w:rsidR="00C504C9" w:rsidRPr="005F7078" w:rsidRDefault="00C504C9" w:rsidP="00C504C9">
      <w:pPr>
        <w:tabs>
          <w:tab w:val="left" w:pos="0"/>
        </w:tabs>
        <w:jc w:val="center"/>
        <w:rPr>
          <w:sz w:val="25"/>
          <w:szCs w:val="25"/>
        </w:rPr>
      </w:pPr>
      <w:r w:rsidRPr="005F7078">
        <w:rPr>
          <w:sz w:val="25"/>
          <w:szCs w:val="25"/>
        </w:rPr>
        <w:t>COUNTIES OF WARREN AND WASHINGTON</w:t>
      </w:r>
    </w:p>
    <w:p w14:paraId="5DEE56C3" w14:textId="77777777" w:rsidR="00C504C9" w:rsidRPr="005F7078" w:rsidRDefault="00C504C9" w:rsidP="00C504C9">
      <w:pPr>
        <w:tabs>
          <w:tab w:val="left" w:pos="0"/>
        </w:tabs>
        <w:rPr>
          <w:sz w:val="25"/>
          <w:szCs w:val="25"/>
        </w:rPr>
      </w:pPr>
    </w:p>
    <w:p w14:paraId="1B835122" w14:textId="77777777" w:rsidR="00C504C9" w:rsidRPr="000E0848" w:rsidRDefault="00C504C9" w:rsidP="00C504C9">
      <w:pPr>
        <w:tabs>
          <w:tab w:val="left" w:pos="0"/>
        </w:tabs>
        <w:jc w:val="center"/>
        <w:rPr>
          <w:sz w:val="25"/>
          <w:szCs w:val="25"/>
        </w:rPr>
      </w:pPr>
      <w:r w:rsidRPr="000E0848">
        <w:rPr>
          <w:sz w:val="25"/>
          <w:szCs w:val="25"/>
        </w:rPr>
        <w:t>INDUSTRIAL DEVELOPMENT AGENCY</w:t>
      </w:r>
    </w:p>
    <w:p w14:paraId="17CC341C" w14:textId="77777777" w:rsidR="00C504C9" w:rsidRDefault="00C504C9" w:rsidP="00C504C9">
      <w:pPr>
        <w:tabs>
          <w:tab w:val="left" w:pos="0"/>
        </w:tabs>
        <w:jc w:val="center"/>
        <w:rPr>
          <w:rFonts w:ascii="CG Times" w:hAnsi="CG Times" w:cs="CG Times"/>
          <w:sz w:val="25"/>
          <w:szCs w:val="25"/>
        </w:rPr>
      </w:pPr>
    </w:p>
    <w:p w14:paraId="0FF7D6D7" w14:textId="77777777" w:rsidR="00C504C9" w:rsidRDefault="00C504C9" w:rsidP="00C504C9">
      <w:pPr>
        <w:tabs>
          <w:tab w:val="left" w:pos="0"/>
        </w:tabs>
        <w:jc w:val="center"/>
        <w:rPr>
          <w:rFonts w:ascii="CG Times" w:hAnsi="CG Times" w:cs="CG Times"/>
          <w:sz w:val="25"/>
          <w:szCs w:val="25"/>
        </w:rPr>
      </w:pPr>
    </w:p>
    <w:p w14:paraId="31F9A037" w14:textId="77777777" w:rsidR="00C504C9" w:rsidRDefault="00C504C9" w:rsidP="00C504C9">
      <w:pPr>
        <w:tabs>
          <w:tab w:val="left" w:pos="0"/>
        </w:tabs>
        <w:jc w:val="center"/>
        <w:rPr>
          <w:rFonts w:ascii="CG Times" w:hAnsi="CG Times" w:cs="CG Times"/>
          <w:sz w:val="25"/>
          <w:szCs w:val="25"/>
        </w:rPr>
      </w:pPr>
    </w:p>
    <w:p w14:paraId="50843AF7" w14:textId="77777777" w:rsidR="00C504C9" w:rsidRDefault="00C504C9" w:rsidP="00C504C9">
      <w:pPr>
        <w:tabs>
          <w:tab w:val="left" w:pos="0"/>
        </w:tabs>
        <w:jc w:val="center"/>
        <w:rPr>
          <w:rFonts w:ascii="CG Times" w:hAnsi="CG Times" w:cs="CG Times"/>
          <w:sz w:val="25"/>
          <w:szCs w:val="25"/>
        </w:rPr>
      </w:pPr>
    </w:p>
    <w:p w14:paraId="7BD6FF87" w14:textId="77777777" w:rsidR="00C504C9" w:rsidRDefault="00C504C9" w:rsidP="00C504C9">
      <w:pPr>
        <w:tabs>
          <w:tab w:val="left" w:pos="0"/>
        </w:tabs>
        <w:jc w:val="center"/>
        <w:rPr>
          <w:rFonts w:ascii="CG Times" w:hAnsi="CG Times" w:cs="CG Times"/>
          <w:sz w:val="25"/>
          <w:szCs w:val="25"/>
        </w:rPr>
      </w:pPr>
    </w:p>
    <w:p w14:paraId="0215CA2B" w14:textId="77777777" w:rsidR="00C504C9" w:rsidRDefault="00C504C9" w:rsidP="00C504C9">
      <w:pPr>
        <w:tabs>
          <w:tab w:val="left" w:pos="0"/>
        </w:tabs>
        <w:jc w:val="center"/>
        <w:rPr>
          <w:rFonts w:ascii="CG Times" w:hAnsi="CG Times" w:cs="CG Times"/>
          <w:sz w:val="25"/>
          <w:szCs w:val="25"/>
        </w:rPr>
      </w:pPr>
    </w:p>
    <w:p w14:paraId="18F98B4C" w14:textId="77777777" w:rsidR="00C504C9" w:rsidRDefault="00C504C9" w:rsidP="00C504C9">
      <w:pPr>
        <w:tabs>
          <w:tab w:val="left" w:pos="0"/>
        </w:tabs>
        <w:jc w:val="center"/>
        <w:rPr>
          <w:rFonts w:ascii="CG Times" w:hAnsi="CG Times" w:cs="CG Times"/>
          <w:b/>
          <w:i/>
          <w:sz w:val="25"/>
          <w:szCs w:val="25"/>
        </w:rPr>
      </w:pPr>
      <w:r w:rsidRPr="00CF2688">
        <w:rPr>
          <w:rFonts w:ascii="CG Times" w:hAnsi="CG Times" w:cs="CG Times"/>
          <w:b/>
          <w:i/>
          <w:sz w:val="25"/>
          <w:szCs w:val="25"/>
        </w:rPr>
        <w:t>“The Agency does not engage in lobbying, and therefore, we do not have a lobbying policy.”</w:t>
      </w:r>
    </w:p>
    <w:p w14:paraId="2E547C21" w14:textId="13E6D42B" w:rsidR="00243DC4" w:rsidRPr="000E0848" w:rsidRDefault="00243DC4" w:rsidP="00C504C9">
      <w:pPr>
        <w:tabs>
          <w:tab w:val="left" w:pos="0"/>
        </w:tabs>
        <w:jc w:val="center"/>
        <w:rPr>
          <w:sz w:val="25"/>
          <w:szCs w:val="25"/>
        </w:rPr>
      </w:pPr>
    </w:p>
    <w:p w14:paraId="5DEA68D2" w14:textId="77777777" w:rsidR="00243DC4" w:rsidRPr="00011167" w:rsidRDefault="00243DC4" w:rsidP="00577AE0">
      <w:pPr>
        <w:tabs>
          <w:tab w:val="left" w:pos="0"/>
        </w:tabs>
        <w:jc w:val="center"/>
        <w:rPr>
          <w:sz w:val="25"/>
          <w:szCs w:val="25"/>
        </w:rPr>
      </w:pPr>
    </w:p>
    <w:p w14:paraId="1ADA0327" w14:textId="77777777" w:rsidR="00CC68C5" w:rsidRDefault="00CC68C5">
      <w:pPr>
        <w:widowControl/>
        <w:autoSpaceDE/>
        <w:autoSpaceDN/>
        <w:adjustRightInd/>
        <w:rPr>
          <w:b/>
          <w:sz w:val="25"/>
          <w:szCs w:val="25"/>
        </w:rPr>
      </w:pPr>
      <w:r>
        <w:rPr>
          <w:b/>
          <w:sz w:val="25"/>
          <w:szCs w:val="25"/>
        </w:rPr>
        <w:br w:type="page"/>
      </w:r>
    </w:p>
    <w:p w14:paraId="43DDDE55" w14:textId="39AEAD83" w:rsidR="00243DC4" w:rsidRPr="00322FE4" w:rsidRDefault="00243DC4" w:rsidP="00243DC4">
      <w:pPr>
        <w:tabs>
          <w:tab w:val="left" w:pos="0"/>
        </w:tabs>
        <w:jc w:val="center"/>
        <w:rPr>
          <w:b/>
          <w:sz w:val="25"/>
          <w:szCs w:val="25"/>
        </w:rPr>
      </w:pPr>
      <w:r w:rsidRPr="00322FE4">
        <w:rPr>
          <w:b/>
          <w:sz w:val="25"/>
          <w:szCs w:val="25"/>
        </w:rPr>
        <w:t xml:space="preserve">APPENDIX </w:t>
      </w:r>
      <w:r w:rsidR="0000329D">
        <w:rPr>
          <w:b/>
          <w:sz w:val="25"/>
          <w:szCs w:val="25"/>
        </w:rPr>
        <w:t>Q</w:t>
      </w:r>
    </w:p>
    <w:p w14:paraId="31A72D5C" w14:textId="77777777" w:rsidR="00243DC4" w:rsidRDefault="00243DC4" w:rsidP="00243DC4">
      <w:pPr>
        <w:tabs>
          <w:tab w:val="left" w:pos="0"/>
        </w:tabs>
        <w:jc w:val="center"/>
        <w:rPr>
          <w:rFonts w:ascii="CG Times" w:hAnsi="CG Times" w:cs="CG Times"/>
          <w:sz w:val="25"/>
          <w:szCs w:val="25"/>
        </w:rPr>
      </w:pPr>
    </w:p>
    <w:p w14:paraId="7583EB06" w14:textId="5D33D798" w:rsidR="00243DC4" w:rsidRDefault="00DE1878" w:rsidP="00243DC4">
      <w:pPr>
        <w:tabs>
          <w:tab w:val="left" w:pos="0"/>
        </w:tabs>
        <w:jc w:val="center"/>
        <w:rPr>
          <w:sz w:val="25"/>
          <w:szCs w:val="25"/>
        </w:rPr>
      </w:pPr>
      <w:r>
        <w:rPr>
          <w:sz w:val="25"/>
          <w:szCs w:val="25"/>
        </w:rPr>
        <w:t>CHARTER</w:t>
      </w:r>
      <w:r w:rsidR="006120BC" w:rsidRPr="006120BC">
        <w:rPr>
          <w:sz w:val="25"/>
          <w:szCs w:val="25"/>
        </w:rPr>
        <w:t xml:space="preserve"> </w:t>
      </w:r>
      <w:r w:rsidR="006120BC">
        <w:rPr>
          <w:sz w:val="25"/>
          <w:szCs w:val="25"/>
        </w:rPr>
        <w:t>DISCRETIONARY FUNDS POLICY</w:t>
      </w:r>
    </w:p>
    <w:p w14:paraId="60DC45C1" w14:textId="77777777" w:rsidR="00243DC4" w:rsidRDefault="00243DC4" w:rsidP="00243DC4">
      <w:pPr>
        <w:tabs>
          <w:tab w:val="left" w:pos="0"/>
        </w:tabs>
        <w:jc w:val="center"/>
        <w:rPr>
          <w:sz w:val="25"/>
          <w:szCs w:val="25"/>
        </w:rPr>
      </w:pPr>
    </w:p>
    <w:p w14:paraId="7D6CF1A0" w14:textId="77777777" w:rsidR="00243DC4" w:rsidRPr="005F7078" w:rsidRDefault="00243DC4" w:rsidP="00243DC4">
      <w:pPr>
        <w:tabs>
          <w:tab w:val="left" w:pos="0"/>
        </w:tabs>
        <w:jc w:val="center"/>
        <w:rPr>
          <w:sz w:val="25"/>
          <w:szCs w:val="25"/>
        </w:rPr>
      </w:pPr>
      <w:r w:rsidRPr="005F7078">
        <w:rPr>
          <w:sz w:val="25"/>
          <w:szCs w:val="25"/>
        </w:rPr>
        <w:t>of the</w:t>
      </w:r>
    </w:p>
    <w:p w14:paraId="577E7245" w14:textId="77777777" w:rsidR="00243DC4" w:rsidRPr="005F7078" w:rsidRDefault="00243DC4" w:rsidP="00243DC4">
      <w:pPr>
        <w:tabs>
          <w:tab w:val="left" w:pos="0"/>
        </w:tabs>
        <w:rPr>
          <w:sz w:val="25"/>
          <w:szCs w:val="25"/>
        </w:rPr>
      </w:pPr>
    </w:p>
    <w:p w14:paraId="28F2B7AE" w14:textId="77777777" w:rsidR="00243DC4" w:rsidRPr="005F7078" w:rsidRDefault="00243DC4" w:rsidP="00243DC4">
      <w:pPr>
        <w:tabs>
          <w:tab w:val="left" w:pos="0"/>
        </w:tabs>
        <w:jc w:val="center"/>
        <w:rPr>
          <w:sz w:val="25"/>
          <w:szCs w:val="25"/>
        </w:rPr>
      </w:pPr>
      <w:r w:rsidRPr="005F7078">
        <w:rPr>
          <w:sz w:val="25"/>
          <w:szCs w:val="25"/>
        </w:rPr>
        <w:t>COUNTIES OF WARREN AND WASHINGTON</w:t>
      </w:r>
    </w:p>
    <w:p w14:paraId="027D564C" w14:textId="77777777" w:rsidR="00243DC4" w:rsidRPr="005F7078" w:rsidRDefault="00243DC4" w:rsidP="00243DC4">
      <w:pPr>
        <w:tabs>
          <w:tab w:val="left" w:pos="0"/>
        </w:tabs>
        <w:rPr>
          <w:sz w:val="25"/>
          <w:szCs w:val="25"/>
        </w:rPr>
      </w:pPr>
    </w:p>
    <w:p w14:paraId="1D644B0C" w14:textId="77777777" w:rsidR="00243DC4" w:rsidRPr="000E0848" w:rsidRDefault="00243DC4" w:rsidP="00243DC4">
      <w:pPr>
        <w:tabs>
          <w:tab w:val="left" w:pos="0"/>
        </w:tabs>
        <w:jc w:val="center"/>
        <w:rPr>
          <w:sz w:val="25"/>
          <w:szCs w:val="25"/>
        </w:rPr>
      </w:pPr>
      <w:r w:rsidRPr="000E0848">
        <w:rPr>
          <w:sz w:val="25"/>
          <w:szCs w:val="25"/>
        </w:rPr>
        <w:t>INDUSTRIAL DEVELOPMENT AGENCY</w:t>
      </w:r>
    </w:p>
    <w:p w14:paraId="2B9FCFFF" w14:textId="77777777" w:rsidR="00243DC4" w:rsidRPr="00011167" w:rsidRDefault="00243DC4" w:rsidP="00243DC4">
      <w:pPr>
        <w:tabs>
          <w:tab w:val="left" w:pos="0"/>
        </w:tabs>
        <w:jc w:val="center"/>
        <w:rPr>
          <w:sz w:val="25"/>
          <w:szCs w:val="25"/>
        </w:rPr>
      </w:pPr>
    </w:p>
    <w:p w14:paraId="2CFB42CE" w14:textId="77777777" w:rsidR="00243DC4" w:rsidRPr="00A70C89" w:rsidRDefault="00243DC4" w:rsidP="00243DC4">
      <w:pPr>
        <w:tabs>
          <w:tab w:val="left" w:pos="0"/>
        </w:tabs>
        <w:jc w:val="center"/>
        <w:rPr>
          <w:rFonts w:ascii="CG Times" w:hAnsi="CG Times" w:cs="CG Times"/>
          <w:b/>
          <w:sz w:val="25"/>
          <w:szCs w:val="25"/>
        </w:rPr>
      </w:pPr>
    </w:p>
    <w:p w14:paraId="0BEC84BF" w14:textId="77777777" w:rsidR="0000329D" w:rsidRDefault="0000329D">
      <w:pPr>
        <w:widowControl/>
        <w:autoSpaceDE/>
        <w:autoSpaceDN/>
        <w:adjustRightInd/>
        <w:rPr>
          <w:b/>
          <w:sz w:val="25"/>
          <w:szCs w:val="25"/>
        </w:rPr>
      </w:pPr>
      <w:r>
        <w:rPr>
          <w:b/>
          <w:sz w:val="25"/>
          <w:szCs w:val="25"/>
        </w:rPr>
        <w:br w:type="page"/>
      </w:r>
    </w:p>
    <w:p w14:paraId="4DCD5935" w14:textId="1A7BE8D2" w:rsidR="0000329D" w:rsidRPr="00322FE4" w:rsidRDefault="0000329D" w:rsidP="0000329D">
      <w:pPr>
        <w:tabs>
          <w:tab w:val="left" w:pos="0"/>
        </w:tabs>
        <w:jc w:val="center"/>
        <w:rPr>
          <w:b/>
          <w:sz w:val="25"/>
          <w:szCs w:val="25"/>
        </w:rPr>
      </w:pPr>
      <w:r w:rsidRPr="00322FE4">
        <w:rPr>
          <w:b/>
          <w:sz w:val="25"/>
          <w:szCs w:val="25"/>
        </w:rPr>
        <w:t xml:space="preserve">APPENDIX </w:t>
      </w:r>
      <w:r>
        <w:rPr>
          <w:b/>
          <w:sz w:val="25"/>
          <w:szCs w:val="25"/>
        </w:rPr>
        <w:t>R</w:t>
      </w:r>
    </w:p>
    <w:p w14:paraId="59E414A1" w14:textId="77777777" w:rsidR="0000329D" w:rsidRDefault="0000329D" w:rsidP="0000329D">
      <w:pPr>
        <w:tabs>
          <w:tab w:val="left" w:pos="0"/>
        </w:tabs>
        <w:jc w:val="center"/>
        <w:rPr>
          <w:rFonts w:ascii="CG Times" w:hAnsi="CG Times" w:cs="CG Times"/>
          <w:sz w:val="25"/>
          <w:szCs w:val="25"/>
        </w:rPr>
      </w:pPr>
    </w:p>
    <w:p w14:paraId="1DF83E2E" w14:textId="62850B4D" w:rsidR="0000329D" w:rsidRDefault="0000329D" w:rsidP="0000329D">
      <w:pPr>
        <w:tabs>
          <w:tab w:val="left" w:pos="0"/>
        </w:tabs>
        <w:jc w:val="center"/>
        <w:rPr>
          <w:sz w:val="25"/>
          <w:szCs w:val="25"/>
        </w:rPr>
      </w:pPr>
      <w:r>
        <w:rPr>
          <w:sz w:val="25"/>
          <w:szCs w:val="25"/>
        </w:rPr>
        <w:t>INDUSTRIAL PARK</w:t>
      </w:r>
      <w:r w:rsidR="007354D2">
        <w:rPr>
          <w:sz w:val="25"/>
          <w:szCs w:val="25"/>
        </w:rPr>
        <w:t xml:space="preserve"> COMMITTEE</w:t>
      </w:r>
      <w:r>
        <w:rPr>
          <w:sz w:val="25"/>
          <w:szCs w:val="25"/>
        </w:rPr>
        <w:t xml:space="preserve"> CHARTER</w:t>
      </w:r>
      <w:r w:rsidR="006120BC">
        <w:rPr>
          <w:sz w:val="25"/>
          <w:szCs w:val="25"/>
        </w:rPr>
        <w:t>EXECUTIVE AND NOMINATING COMMITTEE CHARTER</w:t>
      </w:r>
    </w:p>
    <w:p w14:paraId="57762E72" w14:textId="77777777" w:rsidR="0000329D" w:rsidRDefault="0000329D" w:rsidP="0000329D">
      <w:pPr>
        <w:tabs>
          <w:tab w:val="left" w:pos="0"/>
        </w:tabs>
        <w:jc w:val="center"/>
        <w:rPr>
          <w:sz w:val="25"/>
          <w:szCs w:val="25"/>
        </w:rPr>
      </w:pPr>
    </w:p>
    <w:p w14:paraId="6BE0AD0B" w14:textId="77777777" w:rsidR="0000329D" w:rsidRPr="005F7078" w:rsidRDefault="0000329D" w:rsidP="0000329D">
      <w:pPr>
        <w:tabs>
          <w:tab w:val="left" w:pos="0"/>
        </w:tabs>
        <w:jc w:val="center"/>
        <w:rPr>
          <w:sz w:val="25"/>
          <w:szCs w:val="25"/>
        </w:rPr>
      </w:pPr>
      <w:r w:rsidRPr="005F7078">
        <w:rPr>
          <w:sz w:val="25"/>
          <w:szCs w:val="25"/>
        </w:rPr>
        <w:t>of the</w:t>
      </w:r>
    </w:p>
    <w:p w14:paraId="255B72D6" w14:textId="77777777" w:rsidR="0000329D" w:rsidRPr="005F7078" w:rsidRDefault="0000329D" w:rsidP="0000329D">
      <w:pPr>
        <w:tabs>
          <w:tab w:val="left" w:pos="0"/>
        </w:tabs>
        <w:rPr>
          <w:sz w:val="25"/>
          <w:szCs w:val="25"/>
        </w:rPr>
      </w:pPr>
    </w:p>
    <w:p w14:paraId="40514EB0" w14:textId="77777777" w:rsidR="0000329D" w:rsidRPr="005F7078" w:rsidRDefault="0000329D" w:rsidP="0000329D">
      <w:pPr>
        <w:tabs>
          <w:tab w:val="left" w:pos="0"/>
        </w:tabs>
        <w:jc w:val="center"/>
        <w:rPr>
          <w:sz w:val="25"/>
          <w:szCs w:val="25"/>
        </w:rPr>
      </w:pPr>
      <w:r w:rsidRPr="005F7078">
        <w:rPr>
          <w:sz w:val="25"/>
          <w:szCs w:val="25"/>
        </w:rPr>
        <w:t>COUNTIES OF WARREN AND WASHINGTON</w:t>
      </w:r>
    </w:p>
    <w:p w14:paraId="0A4492B4" w14:textId="77777777" w:rsidR="0000329D" w:rsidRPr="005F7078" w:rsidRDefault="0000329D" w:rsidP="0000329D">
      <w:pPr>
        <w:tabs>
          <w:tab w:val="left" w:pos="0"/>
        </w:tabs>
        <w:rPr>
          <w:sz w:val="25"/>
          <w:szCs w:val="25"/>
        </w:rPr>
      </w:pPr>
    </w:p>
    <w:p w14:paraId="03BCB1ED" w14:textId="77777777" w:rsidR="0000329D" w:rsidRPr="000E0848" w:rsidRDefault="0000329D" w:rsidP="0000329D">
      <w:pPr>
        <w:tabs>
          <w:tab w:val="left" w:pos="0"/>
        </w:tabs>
        <w:jc w:val="center"/>
        <w:rPr>
          <w:sz w:val="25"/>
          <w:szCs w:val="25"/>
        </w:rPr>
      </w:pPr>
      <w:r w:rsidRPr="000E0848">
        <w:rPr>
          <w:sz w:val="25"/>
          <w:szCs w:val="25"/>
        </w:rPr>
        <w:t>INDUSTRIAL DEVELOPMENT AGENCY</w:t>
      </w:r>
    </w:p>
    <w:p w14:paraId="79027CDA" w14:textId="77777777" w:rsidR="0000329D" w:rsidRPr="00011167" w:rsidRDefault="0000329D" w:rsidP="0000329D">
      <w:pPr>
        <w:tabs>
          <w:tab w:val="left" w:pos="0"/>
        </w:tabs>
        <w:jc w:val="center"/>
        <w:rPr>
          <w:sz w:val="25"/>
          <w:szCs w:val="25"/>
        </w:rPr>
      </w:pPr>
    </w:p>
    <w:p w14:paraId="0375355A" w14:textId="77777777" w:rsidR="00577AE0" w:rsidRDefault="00577AE0">
      <w:pPr>
        <w:tabs>
          <w:tab w:val="left" w:pos="0"/>
        </w:tabs>
        <w:jc w:val="center"/>
        <w:rPr>
          <w:rFonts w:ascii="CG Times" w:hAnsi="CG Times" w:cs="CG Times"/>
          <w:b/>
          <w:sz w:val="25"/>
          <w:szCs w:val="25"/>
        </w:rPr>
      </w:pPr>
    </w:p>
    <w:p w14:paraId="3E5AA8BC" w14:textId="77777777" w:rsidR="006120BC" w:rsidRDefault="006120BC">
      <w:pPr>
        <w:tabs>
          <w:tab w:val="left" w:pos="0"/>
        </w:tabs>
        <w:jc w:val="center"/>
        <w:rPr>
          <w:rFonts w:ascii="CG Times" w:hAnsi="CG Times" w:cs="CG Times"/>
          <w:b/>
          <w:sz w:val="25"/>
          <w:szCs w:val="25"/>
        </w:rPr>
      </w:pPr>
    </w:p>
    <w:p w14:paraId="7ECB6FD9" w14:textId="77777777" w:rsidR="006120BC" w:rsidRDefault="006120BC">
      <w:pPr>
        <w:tabs>
          <w:tab w:val="left" w:pos="0"/>
        </w:tabs>
        <w:jc w:val="center"/>
        <w:rPr>
          <w:rFonts w:ascii="CG Times" w:hAnsi="CG Times" w:cs="CG Times"/>
          <w:b/>
          <w:sz w:val="25"/>
          <w:szCs w:val="25"/>
        </w:rPr>
      </w:pPr>
    </w:p>
    <w:p w14:paraId="177834BD" w14:textId="77777777" w:rsidR="006120BC" w:rsidRDefault="006120BC">
      <w:pPr>
        <w:tabs>
          <w:tab w:val="left" w:pos="0"/>
        </w:tabs>
        <w:jc w:val="center"/>
        <w:rPr>
          <w:rFonts w:ascii="CG Times" w:hAnsi="CG Times" w:cs="CG Times"/>
          <w:b/>
          <w:sz w:val="25"/>
          <w:szCs w:val="25"/>
        </w:rPr>
      </w:pPr>
    </w:p>
    <w:p w14:paraId="0A6AF251" w14:textId="77777777" w:rsidR="006120BC" w:rsidRDefault="006120BC">
      <w:pPr>
        <w:tabs>
          <w:tab w:val="left" w:pos="0"/>
        </w:tabs>
        <w:jc w:val="center"/>
        <w:rPr>
          <w:rFonts w:ascii="CG Times" w:hAnsi="CG Times" w:cs="CG Times"/>
          <w:b/>
          <w:sz w:val="25"/>
          <w:szCs w:val="25"/>
        </w:rPr>
      </w:pPr>
    </w:p>
    <w:p w14:paraId="55A0984F" w14:textId="77777777" w:rsidR="006120BC" w:rsidRDefault="006120BC">
      <w:pPr>
        <w:tabs>
          <w:tab w:val="left" w:pos="0"/>
        </w:tabs>
        <w:jc w:val="center"/>
        <w:rPr>
          <w:rFonts w:ascii="CG Times" w:hAnsi="CG Times" w:cs="CG Times"/>
          <w:b/>
          <w:sz w:val="25"/>
          <w:szCs w:val="25"/>
        </w:rPr>
      </w:pPr>
    </w:p>
    <w:p w14:paraId="243894D6" w14:textId="77777777" w:rsidR="006120BC" w:rsidRDefault="006120BC">
      <w:pPr>
        <w:tabs>
          <w:tab w:val="left" w:pos="0"/>
        </w:tabs>
        <w:jc w:val="center"/>
        <w:rPr>
          <w:rFonts w:ascii="CG Times" w:hAnsi="CG Times" w:cs="CG Times"/>
          <w:b/>
          <w:sz w:val="25"/>
          <w:szCs w:val="25"/>
        </w:rPr>
      </w:pPr>
    </w:p>
    <w:p w14:paraId="44381922" w14:textId="77777777" w:rsidR="006120BC" w:rsidRDefault="006120BC">
      <w:pPr>
        <w:tabs>
          <w:tab w:val="left" w:pos="0"/>
        </w:tabs>
        <w:jc w:val="center"/>
        <w:rPr>
          <w:rFonts w:ascii="CG Times" w:hAnsi="CG Times" w:cs="CG Times"/>
          <w:b/>
          <w:sz w:val="25"/>
          <w:szCs w:val="25"/>
        </w:rPr>
      </w:pPr>
    </w:p>
    <w:p w14:paraId="3B1FBED2" w14:textId="77777777" w:rsidR="006120BC" w:rsidRDefault="006120BC">
      <w:pPr>
        <w:tabs>
          <w:tab w:val="left" w:pos="0"/>
        </w:tabs>
        <w:jc w:val="center"/>
        <w:rPr>
          <w:rFonts w:ascii="CG Times" w:hAnsi="CG Times" w:cs="CG Times"/>
          <w:b/>
          <w:sz w:val="25"/>
          <w:szCs w:val="25"/>
        </w:rPr>
      </w:pPr>
    </w:p>
    <w:p w14:paraId="29229756" w14:textId="77777777" w:rsidR="006120BC" w:rsidRDefault="006120BC">
      <w:pPr>
        <w:tabs>
          <w:tab w:val="left" w:pos="0"/>
        </w:tabs>
        <w:jc w:val="center"/>
        <w:rPr>
          <w:rFonts w:ascii="CG Times" w:hAnsi="CG Times" w:cs="CG Times"/>
          <w:b/>
          <w:sz w:val="25"/>
          <w:szCs w:val="25"/>
        </w:rPr>
      </w:pPr>
    </w:p>
    <w:p w14:paraId="43F8B0DA" w14:textId="77777777" w:rsidR="006120BC" w:rsidRDefault="006120BC">
      <w:pPr>
        <w:tabs>
          <w:tab w:val="left" w:pos="0"/>
        </w:tabs>
        <w:jc w:val="center"/>
        <w:rPr>
          <w:rFonts w:ascii="CG Times" w:hAnsi="CG Times" w:cs="CG Times"/>
          <w:b/>
          <w:sz w:val="25"/>
          <w:szCs w:val="25"/>
        </w:rPr>
      </w:pPr>
    </w:p>
    <w:p w14:paraId="061FD995" w14:textId="77777777" w:rsidR="006120BC" w:rsidRDefault="006120BC">
      <w:pPr>
        <w:tabs>
          <w:tab w:val="left" w:pos="0"/>
        </w:tabs>
        <w:jc w:val="center"/>
        <w:rPr>
          <w:rFonts w:ascii="CG Times" w:hAnsi="CG Times" w:cs="CG Times"/>
          <w:b/>
          <w:sz w:val="25"/>
          <w:szCs w:val="25"/>
        </w:rPr>
      </w:pPr>
    </w:p>
    <w:p w14:paraId="6EA3A898" w14:textId="77777777" w:rsidR="006120BC" w:rsidRDefault="006120BC">
      <w:pPr>
        <w:tabs>
          <w:tab w:val="left" w:pos="0"/>
        </w:tabs>
        <w:jc w:val="center"/>
        <w:rPr>
          <w:rFonts w:ascii="CG Times" w:hAnsi="CG Times" w:cs="CG Times"/>
          <w:b/>
          <w:sz w:val="25"/>
          <w:szCs w:val="25"/>
        </w:rPr>
      </w:pPr>
    </w:p>
    <w:p w14:paraId="4E13AC17" w14:textId="77777777" w:rsidR="006120BC" w:rsidRDefault="006120BC">
      <w:pPr>
        <w:tabs>
          <w:tab w:val="left" w:pos="0"/>
        </w:tabs>
        <w:jc w:val="center"/>
        <w:rPr>
          <w:rFonts w:ascii="CG Times" w:hAnsi="CG Times" w:cs="CG Times"/>
          <w:b/>
          <w:sz w:val="25"/>
          <w:szCs w:val="25"/>
        </w:rPr>
      </w:pPr>
    </w:p>
    <w:p w14:paraId="032612CC" w14:textId="77777777" w:rsidR="006120BC" w:rsidRDefault="006120BC">
      <w:pPr>
        <w:tabs>
          <w:tab w:val="left" w:pos="0"/>
        </w:tabs>
        <w:jc w:val="center"/>
        <w:rPr>
          <w:rFonts w:ascii="CG Times" w:hAnsi="CG Times" w:cs="CG Times"/>
          <w:b/>
          <w:sz w:val="25"/>
          <w:szCs w:val="25"/>
        </w:rPr>
      </w:pPr>
    </w:p>
    <w:p w14:paraId="671F6C7C" w14:textId="77777777" w:rsidR="006120BC" w:rsidRDefault="006120BC">
      <w:pPr>
        <w:tabs>
          <w:tab w:val="left" w:pos="0"/>
        </w:tabs>
        <w:jc w:val="center"/>
        <w:rPr>
          <w:rFonts w:ascii="CG Times" w:hAnsi="CG Times" w:cs="CG Times"/>
          <w:b/>
          <w:sz w:val="25"/>
          <w:szCs w:val="25"/>
        </w:rPr>
      </w:pPr>
    </w:p>
    <w:p w14:paraId="6215ACF1" w14:textId="77777777" w:rsidR="006120BC" w:rsidRDefault="006120BC">
      <w:pPr>
        <w:tabs>
          <w:tab w:val="left" w:pos="0"/>
        </w:tabs>
        <w:jc w:val="center"/>
        <w:rPr>
          <w:rFonts w:ascii="CG Times" w:hAnsi="CG Times" w:cs="CG Times"/>
          <w:b/>
          <w:sz w:val="25"/>
          <w:szCs w:val="25"/>
        </w:rPr>
      </w:pPr>
    </w:p>
    <w:p w14:paraId="18308DC3" w14:textId="77777777" w:rsidR="006120BC" w:rsidRDefault="006120BC">
      <w:pPr>
        <w:tabs>
          <w:tab w:val="left" w:pos="0"/>
        </w:tabs>
        <w:jc w:val="center"/>
        <w:rPr>
          <w:rFonts w:ascii="CG Times" w:hAnsi="CG Times" w:cs="CG Times"/>
          <w:b/>
          <w:sz w:val="25"/>
          <w:szCs w:val="25"/>
        </w:rPr>
      </w:pPr>
    </w:p>
    <w:p w14:paraId="3B70E7A6" w14:textId="77777777" w:rsidR="006120BC" w:rsidRDefault="006120BC">
      <w:pPr>
        <w:tabs>
          <w:tab w:val="left" w:pos="0"/>
        </w:tabs>
        <w:jc w:val="center"/>
        <w:rPr>
          <w:rFonts w:ascii="CG Times" w:hAnsi="CG Times" w:cs="CG Times"/>
          <w:b/>
          <w:sz w:val="25"/>
          <w:szCs w:val="25"/>
        </w:rPr>
      </w:pPr>
    </w:p>
    <w:p w14:paraId="722B7BBF" w14:textId="77777777" w:rsidR="006120BC" w:rsidRDefault="006120BC">
      <w:pPr>
        <w:tabs>
          <w:tab w:val="left" w:pos="0"/>
        </w:tabs>
        <w:jc w:val="center"/>
        <w:rPr>
          <w:rFonts w:ascii="CG Times" w:hAnsi="CG Times" w:cs="CG Times"/>
          <w:b/>
          <w:sz w:val="25"/>
          <w:szCs w:val="25"/>
        </w:rPr>
      </w:pPr>
    </w:p>
    <w:p w14:paraId="2847DA31" w14:textId="77777777" w:rsidR="006120BC" w:rsidRDefault="006120BC">
      <w:pPr>
        <w:tabs>
          <w:tab w:val="left" w:pos="0"/>
        </w:tabs>
        <w:jc w:val="center"/>
        <w:rPr>
          <w:rFonts w:ascii="CG Times" w:hAnsi="CG Times" w:cs="CG Times"/>
          <w:b/>
          <w:sz w:val="25"/>
          <w:szCs w:val="25"/>
        </w:rPr>
      </w:pPr>
    </w:p>
    <w:p w14:paraId="41D88ADD" w14:textId="77777777" w:rsidR="006120BC" w:rsidRDefault="006120BC">
      <w:pPr>
        <w:tabs>
          <w:tab w:val="left" w:pos="0"/>
        </w:tabs>
        <w:jc w:val="center"/>
        <w:rPr>
          <w:rFonts w:ascii="CG Times" w:hAnsi="CG Times" w:cs="CG Times"/>
          <w:b/>
          <w:sz w:val="25"/>
          <w:szCs w:val="25"/>
        </w:rPr>
      </w:pPr>
    </w:p>
    <w:p w14:paraId="570FEB10" w14:textId="77777777" w:rsidR="006120BC" w:rsidRDefault="006120BC">
      <w:pPr>
        <w:tabs>
          <w:tab w:val="left" w:pos="0"/>
        </w:tabs>
        <w:jc w:val="center"/>
        <w:rPr>
          <w:rFonts w:ascii="CG Times" w:hAnsi="CG Times" w:cs="CG Times"/>
          <w:b/>
          <w:sz w:val="25"/>
          <w:szCs w:val="25"/>
        </w:rPr>
      </w:pPr>
    </w:p>
    <w:p w14:paraId="28694BE8" w14:textId="77777777" w:rsidR="006120BC" w:rsidRDefault="006120BC">
      <w:pPr>
        <w:tabs>
          <w:tab w:val="left" w:pos="0"/>
        </w:tabs>
        <w:jc w:val="center"/>
        <w:rPr>
          <w:rFonts w:ascii="CG Times" w:hAnsi="CG Times" w:cs="CG Times"/>
          <w:b/>
          <w:sz w:val="25"/>
          <w:szCs w:val="25"/>
        </w:rPr>
      </w:pPr>
    </w:p>
    <w:p w14:paraId="73A6FBF0" w14:textId="77777777" w:rsidR="006120BC" w:rsidRDefault="006120BC">
      <w:pPr>
        <w:tabs>
          <w:tab w:val="left" w:pos="0"/>
        </w:tabs>
        <w:jc w:val="center"/>
        <w:rPr>
          <w:rFonts w:ascii="CG Times" w:hAnsi="CG Times" w:cs="CG Times"/>
          <w:b/>
          <w:sz w:val="25"/>
          <w:szCs w:val="25"/>
        </w:rPr>
      </w:pPr>
    </w:p>
    <w:p w14:paraId="1A026733" w14:textId="77777777" w:rsidR="006120BC" w:rsidRDefault="006120BC">
      <w:pPr>
        <w:tabs>
          <w:tab w:val="left" w:pos="0"/>
        </w:tabs>
        <w:jc w:val="center"/>
        <w:rPr>
          <w:rFonts w:ascii="CG Times" w:hAnsi="CG Times" w:cs="CG Times"/>
          <w:b/>
          <w:sz w:val="25"/>
          <w:szCs w:val="25"/>
        </w:rPr>
      </w:pPr>
    </w:p>
    <w:p w14:paraId="03C79403" w14:textId="77777777" w:rsidR="006120BC" w:rsidRDefault="006120BC">
      <w:pPr>
        <w:tabs>
          <w:tab w:val="left" w:pos="0"/>
        </w:tabs>
        <w:jc w:val="center"/>
        <w:rPr>
          <w:rFonts w:ascii="CG Times" w:hAnsi="CG Times" w:cs="CG Times"/>
          <w:b/>
          <w:sz w:val="25"/>
          <w:szCs w:val="25"/>
        </w:rPr>
      </w:pPr>
    </w:p>
    <w:p w14:paraId="74678C1C" w14:textId="77777777" w:rsidR="006120BC" w:rsidRDefault="006120BC">
      <w:pPr>
        <w:tabs>
          <w:tab w:val="left" w:pos="0"/>
        </w:tabs>
        <w:jc w:val="center"/>
        <w:rPr>
          <w:rFonts w:ascii="CG Times" w:hAnsi="CG Times" w:cs="CG Times"/>
          <w:b/>
          <w:sz w:val="25"/>
          <w:szCs w:val="25"/>
        </w:rPr>
      </w:pPr>
    </w:p>
    <w:p w14:paraId="483318D9" w14:textId="77777777" w:rsidR="006120BC" w:rsidRDefault="006120BC">
      <w:pPr>
        <w:tabs>
          <w:tab w:val="left" w:pos="0"/>
        </w:tabs>
        <w:jc w:val="center"/>
        <w:rPr>
          <w:rFonts w:ascii="CG Times" w:hAnsi="CG Times" w:cs="CG Times"/>
          <w:b/>
          <w:sz w:val="25"/>
          <w:szCs w:val="25"/>
        </w:rPr>
      </w:pPr>
    </w:p>
    <w:p w14:paraId="07577711" w14:textId="77777777" w:rsidR="006120BC" w:rsidRDefault="006120BC">
      <w:pPr>
        <w:tabs>
          <w:tab w:val="left" w:pos="0"/>
        </w:tabs>
        <w:jc w:val="center"/>
        <w:rPr>
          <w:rFonts w:ascii="CG Times" w:hAnsi="CG Times" w:cs="CG Times"/>
          <w:b/>
          <w:sz w:val="25"/>
          <w:szCs w:val="25"/>
        </w:rPr>
      </w:pPr>
    </w:p>
    <w:p w14:paraId="5115BB69" w14:textId="77777777" w:rsidR="006120BC" w:rsidRDefault="006120BC">
      <w:pPr>
        <w:tabs>
          <w:tab w:val="left" w:pos="0"/>
        </w:tabs>
        <w:jc w:val="center"/>
        <w:rPr>
          <w:rFonts w:ascii="CG Times" w:hAnsi="CG Times" w:cs="CG Times"/>
          <w:b/>
          <w:sz w:val="25"/>
          <w:szCs w:val="25"/>
        </w:rPr>
      </w:pPr>
    </w:p>
    <w:p w14:paraId="6DC8BE18" w14:textId="77777777" w:rsidR="006120BC" w:rsidRDefault="006120BC">
      <w:pPr>
        <w:tabs>
          <w:tab w:val="left" w:pos="0"/>
        </w:tabs>
        <w:jc w:val="center"/>
        <w:rPr>
          <w:rFonts w:ascii="CG Times" w:hAnsi="CG Times" w:cs="CG Times"/>
          <w:b/>
          <w:sz w:val="25"/>
          <w:szCs w:val="25"/>
        </w:rPr>
      </w:pPr>
    </w:p>
    <w:p w14:paraId="04755505" w14:textId="77777777" w:rsidR="006120BC" w:rsidRDefault="006120BC">
      <w:pPr>
        <w:tabs>
          <w:tab w:val="left" w:pos="0"/>
        </w:tabs>
        <w:jc w:val="center"/>
        <w:rPr>
          <w:rFonts w:ascii="CG Times" w:hAnsi="CG Times" w:cs="CG Times"/>
          <w:b/>
          <w:sz w:val="25"/>
          <w:szCs w:val="25"/>
        </w:rPr>
      </w:pPr>
    </w:p>
    <w:p w14:paraId="7804BD64" w14:textId="77777777" w:rsidR="006120BC" w:rsidRDefault="006120BC">
      <w:pPr>
        <w:tabs>
          <w:tab w:val="left" w:pos="0"/>
        </w:tabs>
        <w:jc w:val="center"/>
        <w:rPr>
          <w:rFonts w:ascii="CG Times" w:hAnsi="CG Times" w:cs="CG Times"/>
          <w:b/>
          <w:sz w:val="25"/>
          <w:szCs w:val="25"/>
        </w:rPr>
      </w:pPr>
    </w:p>
    <w:p w14:paraId="582C18A4" w14:textId="77777777" w:rsidR="006120BC" w:rsidRDefault="006120BC">
      <w:pPr>
        <w:tabs>
          <w:tab w:val="left" w:pos="0"/>
        </w:tabs>
        <w:jc w:val="center"/>
        <w:rPr>
          <w:rFonts w:ascii="CG Times" w:hAnsi="CG Times" w:cs="CG Times"/>
          <w:b/>
          <w:sz w:val="25"/>
          <w:szCs w:val="25"/>
        </w:rPr>
      </w:pPr>
    </w:p>
    <w:p w14:paraId="369EE704" w14:textId="77777777" w:rsidR="006120BC" w:rsidRDefault="006120BC">
      <w:pPr>
        <w:tabs>
          <w:tab w:val="left" w:pos="0"/>
        </w:tabs>
        <w:jc w:val="center"/>
        <w:rPr>
          <w:rFonts w:ascii="CG Times" w:hAnsi="CG Times" w:cs="CG Times"/>
          <w:b/>
          <w:sz w:val="25"/>
          <w:szCs w:val="25"/>
        </w:rPr>
      </w:pPr>
    </w:p>
    <w:p w14:paraId="46CC600C" w14:textId="15BE8AD5" w:rsidR="006120BC" w:rsidRPr="00322FE4" w:rsidRDefault="006120BC" w:rsidP="006120BC">
      <w:pPr>
        <w:tabs>
          <w:tab w:val="left" w:pos="0"/>
        </w:tabs>
        <w:jc w:val="center"/>
        <w:rPr>
          <w:b/>
          <w:sz w:val="25"/>
          <w:szCs w:val="25"/>
        </w:rPr>
      </w:pPr>
      <w:r w:rsidRPr="00322FE4">
        <w:rPr>
          <w:b/>
          <w:sz w:val="25"/>
          <w:szCs w:val="25"/>
        </w:rPr>
        <w:t xml:space="preserve">APPENDIX </w:t>
      </w:r>
      <w:r w:rsidR="00C6090C">
        <w:rPr>
          <w:b/>
          <w:sz w:val="25"/>
          <w:szCs w:val="25"/>
        </w:rPr>
        <w:t>S</w:t>
      </w:r>
    </w:p>
    <w:p w14:paraId="298D7D0F" w14:textId="77777777" w:rsidR="006120BC" w:rsidRDefault="006120BC" w:rsidP="006120BC">
      <w:pPr>
        <w:tabs>
          <w:tab w:val="left" w:pos="0"/>
        </w:tabs>
        <w:jc w:val="center"/>
        <w:rPr>
          <w:rFonts w:ascii="CG Times" w:hAnsi="CG Times" w:cs="CG Times"/>
          <w:sz w:val="25"/>
          <w:szCs w:val="25"/>
        </w:rPr>
      </w:pPr>
    </w:p>
    <w:p w14:paraId="340373FA" w14:textId="49C01EF0" w:rsidR="006120BC" w:rsidRDefault="00C6090C" w:rsidP="006120BC">
      <w:pPr>
        <w:tabs>
          <w:tab w:val="left" w:pos="0"/>
        </w:tabs>
        <w:jc w:val="center"/>
        <w:rPr>
          <w:sz w:val="25"/>
          <w:szCs w:val="25"/>
        </w:rPr>
      </w:pPr>
      <w:r>
        <w:rPr>
          <w:sz w:val="25"/>
          <w:szCs w:val="25"/>
        </w:rPr>
        <w:t xml:space="preserve">INDUSTRIAL PARK COMMITTEE </w:t>
      </w:r>
      <w:r w:rsidR="006120BC">
        <w:rPr>
          <w:sz w:val="25"/>
          <w:szCs w:val="25"/>
        </w:rPr>
        <w:t>CHARTER</w:t>
      </w:r>
    </w:p>
    <w:p w14:paraId="03851B43" w14:textId="77777777" w:rsidR="006120BC" w:rsidRDefault="006120BC" w:rsidP="006120BC">
      <w:pPr>
        <w:tabs>
          <w:tab w:val="left" w:pos="0"/>
        </w:tabs>
        <w:jc w:val="center"/>
        <w:rPr>
          <w:sz w:val="25"/>
          <w:szCs w:val="25"/>
        </w:rPr>
      </w:pPr>
    </w:p>
    <w:p w14:paraId="247379DC" w14:textId="77777777" w:rsidR="006120BC" w:rsidRPr="005F7078" w:rsidRDefault="006120BC" w:rsidP="006120BC">
      <w:pPr>
        <w:tabs>
          <w:tab w:val="left" w:pos="0"/>
        </w:tabs>
        <w:jc w:val="center"/>
        <w:rPr>
          <w:sz w:val="25"/>
          <w:szCs w:val="25"/>
        </w:rPr>
      </w:pPr>
      <w:r w:rsidRPr="005F7078">
        <w:rPr>
          <w:sz w:val="25"/>
          <w:szCs w:val="25"/>
        </w:rPr>
        <w:t>of the</w:t>
      </w:r>
    </w:p>
    <w:p w14:paraId="7D16C050" w14:textId="77777777" w:rsidR="006120BC" w:rsidRPr="005F7078" w:rsidRDefault="006120BC" w:rsidP="006120BC">
      <w:pPr>
        <w:tabs>
          <w:tab w:val="left" w:pos="0"/>
        </w:tabs>
        <w:rPr>
          <w:sz w:val="25"/>
          <w:szCs w:val="25"/>
        </w:rPr>
      </w:pPr>
    </w:p>
    <w:p w14:paraId="6CDCC3A2" w14:textId="77777777" w:rsidR="006120BC" w:rsidRPr="005F7078" w:rsidRDefault="006120BC" w:rsidP="006120BC">
      <w:pPr>
        <w:tabs>
          <w:tab w:val="left" w:pos="0"/>
        </w:tabs>
        <w:jc w:val="center"/>
        <w:rPr>
          <w:sz w:val="25"/>
          <w:szCs w:val="25"/>
        </w:rPr>
      </w:pPr>
      <w:r w:rsidRPr="005F7078">
        <w:rPr>
          <w:sz w:val="25"/>
          <w:szCs w:val="25"/>
        </w:rPr>
        <w:t>COUNTIES OF WARREN AND WASHINGTON</w:t>
      </w:r>
    </w:p>
    <w:p w14:paraId="6C4A0061" w14:textId="77777777" w:rsidR="006120BC" w:rsidRPr="005F7078" w:rsidRDefault="006120BC" w:rsidP="006120BC">
      <w:pPr>
        <w:tabs>
          <w:tab w:val="left" w:pos="0"/>
        </w:tabs>
        <w:rPr>
          <w:sz w:val="25"/>
          <w:szCs w:val="25"/>
        </w:rPr>
      </w:pPr>
    </w:p>
    <w:p w14:paraId="6DFD840B" w14:textId="77777777" w:rsidR="006120BC" w:rsidRPr="000E0848" w:rsidRDefault="006120BC" w:rsidP="006120BC">
      <w:pPr>
        <w:tabs>
          <w:tab w:val="left" w:pos="0"/>
        </w:tabs>
        <w:jc w:val="center"/>
        <w:rPr>
          <w:sz w:val="25"/>
          <w:szCs w:val="25"/>
        </w:rPr>
      </w:pPr>
      <w:r w:rsidRPr="000E0848">
        <w:rPr>
          <w:sz w:val="25"/>
          <w:szCs w:val="25"/>
        </w:rPr>
        <w:t>INDUSTRIAL DEVELOPMENT AGENCY</w:t>
      </w:r>
    </w:p>
    <w:p w14:paraId="7BAB85C9" w14:textId="77777777" w:rsidR="006120BC" w:rsidRPr="00A70C89" w:rsidRDefault="006120BC">
      <w:pPr>
        <w:tabs>
          <w:tab w:val="left" w:pos="0"/>
        </w:tabs>
        <w:jc w:val="center"/>
        <w:rPr>
          <w:rFonts w:ascii="CG Times" w:hAnsi="CG Times" w:cs="CG Times"/>
          <w:b/>
          <w:sz w:val="25"/>
          <w:szCs w:val="25"/>
        </w:rPr>
      </w:pPr>
    </w:p>
    <w:sectPr w:rsidR="006120BC" w:rsidRPr="00A70C89" w:rsidSect="00D666B2">
      <w:footerReference w:type="default" r:id="rId18"/>
      <w:pgSz w:w="12240" w:h="15840" w:code="1"/>
      <w:pgMar w:top="1152" w:right="1152" w:bottom="1008" w:left="1152" w:header="1152" w:footer="8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ara I. Lais" w:date="2021-11-12T10:41:00Z" w:initials="KIL">
    <w:p w14:paraId="46EE1641" w14:textId="5E1585D6" w:rsidR="004D4A94" w:rsidRDefault="004D4A94" w:rsidP="00F72BBA">
      <w:pPr>
        <w:pStyle w:val="CommentText"/>
      </w:pPr>
      <w:r>
        <w:rPr>
          <w:rStyle w:val="CommentReference"/>
        </w:rPr>
        <w:annotationRef/>
      </w:r>
      <w:r>
        <w:t>This would be in the IDA's discretion to impose per the existing recapture policy without this added language.  Concern is that if this is not being properly monitoring this could be an issue.</w:t>
      </w:r>
    </w:p>
  </w:comment>
  <w:comment w:id="2" w:author="Kara I. Lais" w:date="2021-11-12T10:11:00Z" w:initials="KIL">
    <w:p w14:paraId="392F0E4E" w14:textId="77777777" w:rsidR="003B1F85" w:rsidRDefault="003B1F85" w:rsidP="003B1F85">
      <w:pPr>
        <w:pStyle w:val="CommentText"/>
      </w:pPr>
      <w:r>
        <w:rPr>
          <w:rStyle w:val="CommentReference"/>
        </w:rPr>
        <w:annotationRef/>
      </w:r>
      <w:r>
        <w:t>Concern with including this is that it will need to be updated each time there is an amendment to GML.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EE1641" w15:done="0"/>
  <w15:commentEx w15:paraId="392F0E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C360" w16cex:dateUtc="2021-11-12T15:41:00Z"/>
  <w16cex:commentExtensible w16cex:durableId="26FD3D21" w16cex:dateUtc="2021-11-12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EE1641" w16cid:durableId="2538C360"/>
  <w16cid:commentId w16cid:paraId="392F0E4E" w16cid:durableId="26FD3D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C8D2" w14:textId="77777777" w:rsidR="000205A4" w:rsidRDefault="000205A4">
      <w:r>
        <w:separator/>
      </w:r>
    </w:p>
  </w:endnote>
  <w:endnote w:type="continuationSeparator" w:id="0">
    <w:p w14:paraId="59F3C666" w14:textId="77777777" w:rsidR="000205A4" w:rsidRDefault="000205A4">
      <w:r>
        <w:continuationSeparator/>
      </w:r>
    </w:p>
  </w:endnote>
  <w:endnote w:type="continuationNotice" w:id="1">
    <w:p w14:paraId="76D3DE2B" w14:textId="77777777" w:rsidR="000205A4" w:rsidRDefault="00020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C633" w14:textId="77777777" w:rsidR="006D163C" w:rsidRDefault="006D163C" w:rsidP="00056B9A">
    <w:pPr>
      <w:pStyle w:val="Footer"/>
      <w:jc w:val="center"/>
      <w:rPr>
        <w:rStyle w:val="PageNumber"/>
      </w:rPr>
    </w:pPr>
  </w:p>
  <w:p w14:paraId="6BF63B02" w14:textId="73B35369" w:rsidR="00DF4DF9" w:rsidRDefault="00DF4DF9" w:rsidP="00056B9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57539">
      <w:rPr>
        <w:rStyle w:val="PageNumber"/>
        <w:noProof/>
      </w:rPr>
      <w:t>iv</w:t>
    </w:r>
    <w:r>
      <w:rPr>
        <w:rStyle w:val="PageNumber"/>
      </w:rPr>
      <w:fldChar w:fldCharType="end"/>
    </w:r>
  </w:p>
  <w:p w14:paraId="507890F4" w14:textId="2D909CDC" w:rsidR="00C85129" w:rsidRDefault="00685699" w:rsidP="009B3591">
    <w:pPr>
      <w:pStyle w:val="Footer"/>
    </w:pPr>
    <w:r>
      <w:rPr>
        <w:rStyle w:val="PageNumber"/>
      </w:rPr>
      <w:t xml:space="preserve">Warren Washington IDA                                                                                                            </w:t>
    </w:r>
    <w:r w:rsidR="00446C0F">
      <w:rPr>
        <w:rStyle w:val="PageNumber"/>
      </w:rPr>
      <w:t>Adopted</w:t>
    </w:r>
    <w:r w:rsidR="00DD50E0">
      <w:rPr>
        <w:rStyle w:val="PageNumber"/>
      </w:rPr>
      <w:t>:</w:t>
    </w:r>
    <w:r w:rsidR="00446C0F">
      <w:rPr>
        <w:rStyle w:val="PageNumber"/>
      </w:rPr>
      <w:t xml:space="preserve"> March 30,</w:t>
    </w:r>
    <w:r w:rsidR="00DD50E0">
      <w:rPr>
        <w:rStyle w:val="PageNumber"/>
      </w:rPr>
      <w:t xml:space="preserve"> 2023</w:t>
    </w:r>
    <w:r w:rsidR="00335D3A">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3A56" w14:textId="77777777" w:rsidR="00685699" w:rsidRDefault="00685699" w:rsidP="00685699">
    <w:pPr>
      <w:pStyle w:val="Footer"/>
      <w:jc w:val="center"/>
      <w:rPr>
        <w:rStyle w:val="PageNumber"/>
      </w:rPr>
    </w:pPr>
  </w:p>
  <w:p w14:paraId="6444A93E" w14:textId="77777777" w:rsidR="00685699" w:rsidRDefault="00685699" w:rsidP="0068569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14:paraId="391D8B9C" w14:textId="77777777" w:rsidR="00685699" w:rsidRDefault="00685699" w:rsidP="00685699">
    <w:pPr>
      <w:pStyle w:val="Footer"/>
    </w:pPr>
    <w:r>
      <w:rPr>
        <w:rStyle w:val="PageNumber"/>
      </w:rPr>
      <w:t>Warren Washington IDA                                                                                                             Version Date: ________,2022</w:t>
    </w:r>
  </w:p>
  <w:p w14:paraId="018D1E8B" w14:textId="2E8FAFA2" w:rsidR="007834D7" w:rsidRPr="00BD13FB" w:rsidRDefault="007834D7" w:rsidP="00BD1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372C" w14:textId="77777777" w:rsidR="00685699" w:rsidRDefault="00685699" w:rsidP="00685699">
    <w:pPr>
      <w:pStyle w:val="Footer"/>
      <w:jc w:val="center"/>
      <w:rPr>
        <w:rStyle w:val="PageNumber"/>
      </w:rPr>
    </w:pPr>
  </w:p>
  <w:p w14:paraId="5B9A8BB1" w14:textId="77777777" w:rsidR="00685699" w:rsidRDefault="00685699" w:rsidP="0068569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14:paraId="52EDF70B" w14:textId="77777777" w:rsidR="00685699" w:rsidRDefault="00685699" w:rsidP="00685699">
    <w:pPr>
      <w:pStyle w:val="Footer"/>
    </w:pPr>
    <w:r>
      <w:rPr>
        <w:rStyle w:val="PageNumber"/>
      </w:rPr>
      <w:t>Warren Washington IDA                                                                                                             Version Date: ________,2022</w:t>
    </w:r>
  </w:p>
  <w:p w14:paraId="3BCCF9A4" w14:textId="52130A31" w:rsidR="0010016D" w:rsidRDefault="0010016D" w:rsidP="0010016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8D45" w14:textId="77777777" w:rsidR="00DF4DF9" w:rsidRDefault="00DF4DF9" w:rsidP="00B739D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D5F7" w14:textId="77777777" w:rsidR="000205A4" w:rsidRDefault="000205A4">
      <w:r>
        <w:separator/>
      </w:r>
    </w:p>
  </w:footnote>
  <w:footnote w:type="continuationSeparator" w:id="0">
    <w:p w14:paraId="09FA8A90" w14:textId="77777777" w:rsidR="000205A4" w:rsidRDefault="000205A4">
      <w:r>
        <w:continuationSeparator/>
      </w:r>
    </w:p>
  </w:footnote>
  <w:footnote w:type="continuationNotice" w:id="1">
    <w:p w14:paraId="4FAD4878" w14:textId="77777777" w:rsidR="000205A4" w:rsidRDefault="000205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4BB9"/>
    <w:multiLevelType w:val="hybridMultilevel"/>
    <w:tmpl w:val="F04ADBA4"/>
    <w:lvl w:ilvl="0" w:tplc="FD3A3F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4F7A01"/>
    <w:multiLevelType w:val="hybridMultilevel"/>
    <w:tmpl w:val="B5147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851C7"/>
    <w:multiLevelType w:val="hybridMultilevel"/>
    <w:tmpl w:val="C010BEC4"/>
    <w:lvl w:ilvl="0" w:tplc="6A5E30A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5202E"/>
    <w:multiLevelType w:val="hybridMultilevel"/>
    <w:tmpl w:val="55E4A394"/>
    <w:lvl w:ilvl="0" w:tplc="033A13E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E43359A"/>
    <w:multiLevelType w:val="hybridMultilevel"/>
    <w:tmpl w:val="C980C338"/>
    <w:lvl w:ilvl="0" w:tplc="894A79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D11AFC"/>
    <w:multiLevelType w:val="hybridMultilevel"/>
    <w:tmpl w:val="8B605774"/>
    <w:lvl w:ilvl="0" w:tplc="119CD5A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5DA4F85"/>
    <w:multiLevelType w:val="hybridMultilevel"/>
    <w:tmpl w:val="CAD4CA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E1ACF"/>
    <w:multiLevelType w:val="hybridMultilevel"/>
    <w:tmpl w:val="651080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AE128E"/>
    <w:multiLevelType w:val="hybridMultilevel"/>
    <w:tmpl w:val="1626F732"/>
    <w:lvl w:ilvl="0" w:tplc="0409000F">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847376B"/>
    <w:multiLevelType w:val="hybridMultilevel"/>
    <w:tmpl w:val="513E13D0"/>
    <w:lvl w:ilvl="0" w:tplc="55FAB10A">
      <w:start w:val="3"/>
      <w:numFmt w:val="low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C4299A"/>
    <w:multiLevelType w:val="hybridMultilevel"/>
    <w:tmpl w:val="58AAC634"/>
    <w:lvl w:ilvl="0" w:tplc="3DF2C538">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BC736AB"/>
    <w:multiLevelType w:val="hybridMultilevel"/>
    <w:tmpl w:val="15D4B06C"/>
    <w:lvl w:ilvl="0" w:tplc="374842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3760C3"/>
    <w:multiLevelType w:val="hybridMultilevel"/>
    <w:tmpl w:val="0392521A"/>
    <w:lvl w:ilvl="0" w:tplc="06D22B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591377"/>
    <w:multiLevelType w:val="hybridMultilevel"/>
    <w:tmpl w:val="D4A8E1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D0945"/>
    <w:multiLevelType w:val="hybridMultilevel"/>
    <w:tmpl w:val="B3DA3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942CD"/>
    <w:multiLevelType w:val="hybridMultilevel"/>
    <w:tmpl w:val="2DC09B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8F50C4"/>
    <w:multiLevelType w:val="hybridMultilevel"/>
    <w:tmpl w:val="965E3A5C"/>
    <w:lvl w:ilvl="0" w:tplc="57FE391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C20FB9"/>
    <w:multiLevelType w:val="hybridMultilevel"/>
    <w:tmpl w:val="B2726E1E"/>
    <w:lvl w:ilvl="0" w:tplc="C5943272">
      <w:start w:val="1"/>
      <w:numFmt w:val="decimal"/>
      <w:lvlText w:val="%1."/>
      <w:lvlJc w:val="left"/>
      <w:pPr>
        <w:ind w:left="11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411788F"/>
    <w:multiLevelType w:val="hybridMultilevel"/>
    <w:tmpl w:val="BFE092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EC2DED"/>
    <w:multiLevelType w:val="hybridMultilevel"/>
    <w:tmpl w:val="D898FB1A"/>
    <w:lvl w:ilvl="0" w:tplc="714C0F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1216845">
    <w:abstractNumId w:val="8"/>
  </w:num>
  <w:num w:numId="2" w16cid:durableId="207574172">
    <w:abstractNumId w:val="10"/>
  </w:num>
  <w:num w:numId="3" w16cid:durableId="1534070843">
    <w:abstractNumId w:val="7"/>
  </w:num>
  <w:num w:numId="4" w16cid:durableId="599143188">
    <w:abstractNumId w:val="18"/>
  </w:num>
  <w:num w:numId="5" w16cid:durableId="1382175124">
    <w:abstractNumId w:val="4"/>
  </w:num>
  <w:num w:numId="6" w16cid:durableId="1706637126">
    <w:abstractNumId w:val="15"/>
  </w:num>
  <w:num w:numId="7" w16cid:durableId="882638876">
    <w:abstractNumId w:val="16"/>
  </w:num>
  <w:num w:numId="8" w16cid:durableId="576671532">
    <w:abstractNumId w:val="13"/>
  </w:num>
  <w:num w:numId="9" w16cid:durableId="1795363408">
    <w:abstractNumId w:val="6"/>
  </w:num>
  <w:num w:numId="10" w16cid:durableId="14733312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86965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3186236">
    <w:abstractNumId w:val="14"/>
  </w:num>
  <w:num w:numId="13" w16cid:durableId="1971402441">
    <w:abstractNumId w:val="1"/>
  </w:num>
  <w:num w:numId="14" w16cid:durableId="1239560802">
    <w:abstractNumId w:val="9"/>
  </w:num>
  <w:num w:numId="15" w16cid:durableId="1951938257">
    <w:abstractNumId w:val="11"/>
  </w:num>
  <w:num w:numId="16" w16cid:durableId="1079136960">
    <w:abstractNumId w:val="3"/>
  </w:num>
  <w:num w:numId="17" w16cid:durableId="1923566100">
    <w:abstractNumId w:val="12"/>
  </w:num>
  <w:num w:numId="18" w16cid:durableId="591088753">
    <w:abstractNumId w:val="2"/>
  </w:num>
  <w:num w:numId="19" w16cid:durableId="290138236">
    <w:abstractNumId w:val="19"/>
  </w:num>
  <w:num w:numId="20" w16cid:durableId="19636057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a I. Lais">
    <w15:presenceInfo w15:providerId="AD" w15:userId="S::KIL@fmbf-law.com::329adb7b-8ff1-4fe1-aab1-ef23a2d86d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78"/>
    <w:rsid w:val="0000329D"/>
    <w:rsid w:val="0000454D"/>
    <w:rsid w:val="00004CDD"/>
    <w:rsid w:val="00010BE4"/>
    <w:rsid w:val="00011167"/>
    <w:rsid w:val="000157B7"/>
    <w:rsid w:val="0001771F"/>
    <w:rsid w:val="000205A4"/>
    <w:rsid w:val="000223C6"/>
    <w:rsid w:val="00025C6C"/>
    <w:rsid w:val="00025EA1"/>
    <w:rsid w:val="00026793"/>
    <w:rsid w:val="000269C9"/>
    <w:rsid w:val="00033B90"/>
    <w:rsid w:val="000364A3"/>
    <w:rsid w:val="00036B25"/>
    <w:rsid w:val="00037016"/>
    <w:rsid w:val="000377D9"/>
    <w:rsid w:val="000417B5"/>
    <w:rsid w:val="00044302"/>
    <w:rsid w:val="0004551C"/>
    <w:rsid w:val="00047DFC"/>
    <w:rsid w:val="00051EDC"/>
    <w:rsid w:val="000564DD"/>
    <w:rsid w:val="00056B9A"/>
    <w:rsid w:val="00083932"/>
    <w:rsid w:val="00084841"/>
    <w:rsid w:val="00086256"/>
    <w:rsid w:val="00090766"/>
    <w:rsid w:val="00091A8B"/>
    <w:rsid w:val="00092298"/>
    <w:rsid w:val="00093976"/>
    <w:rsid w:val="000A0AC2"/>
    <w:rsid w:val="000A5F9D"/>
    <w:rsid w:val="000A799C"/>
    <w:rsid w:val="000B3939"/>
    <w:rsid w:val="000B4271"/>
    <w:rsid w:val="000C0708"/>
    <w:rsid w:val="000C52DD"/>
    <w:rsid w:val="000C5C9C"/>
    <w:rsid w:val="000C644F"/>
    <w:rsid w:val="000D0E5D"/>
    <w:rsid w:val="000E0848"/>
    <w:rsid w:val="000E1E39"/>
    <w:rsid w:val="000E2055"/>
    <w:rsid w:val="000E21BB"/>
    <w:rsid w:val="000E2730"/>
    <w:rsid w:val="000E6481"/>
    <w:rsid w:val="000E6FFB"/>
    <w:rsid w:val="000E78D4"/>
    <w:rsid w:val="000F18EC"/>
    <w:rsid w:val="000F2F26"/>
    <w:rsid w:val="000F4D31"/>
    <w:rsid w:val="000F70DE"/>
    <w:rsid w:val="000F7F86"/>
    <w:rsid w:val="0010016D"/>
    <w:rsid w:val="00103045"/>
    <w:rsid w:val="0010687C"/>
    <w:rsid w:val="00107FA4"/>
    <w:rsid w:val="00112808"/>
    <w:rsid w:val="001140AE"/>
    <w:rsid w:val="001160F2"/>
    <w:rsid w:val="00116287"/>
    <w:rsid w:val="001206EA"/>
    <w:rsid w:val="001221CA"/>
    <w:rsid w:val="0012339E"/>
    <w:rsid w:val="001256B9"/>
    <w:rsid w:val="0013065A"/>
    <w:rsid w:val="00135E22"/>
    <w:rsid w:val="00137CD9"/>
    <w:rsid w:val="0014246C"/>
    <w:rsid w:val="00144546"/>
    <w:rsid w:val="00144FCC"/>
    <w:rsid w:val="00150B7B"/>
    <w:rsid w:val="0015136E"/>
    <w:rsid w:val="00156581"/>
    <w:rsid w:val="00157003"/>
    <w:rsid w:val="0015708F"/>
    <w:rsid w:val="00162937"/>
    <w:rsid w:val="0016314D"/>
    <w:rsid w:val="00166CA4"/>
    <w:rsid w:val="001737BB"/>
    <w:rsid w:val="0017556E"/>
    <w:rsid w:val="00176113"/>
    <w:rsid w:val="00176ED1"/>
    <w:rsid w:val="0017739C"/>
    <w:rsid w:val="00185F17"/>
    <w:rsid w:val="0018682B"/>
    <w:rsid w:val="00186B51"/>
    <w:rsid w:val="0019036F"/>
    <w:rsid w:val="00193E26"/>
    <w:rsid w:val="001979AF"/>
    <w:rsid w:val="001A04C8"/>
    <w:rsid w:val="001A0540"/>
    <w:rsid w:val="001A1F85"/>
    <w:rsid w:val="001A2F07"/>
    <w:rsid w:val="001A6091"/>
    <w:rsid w:val="001B0E32"/>
    <w:rsid w:val="001B1454"/>
    <w:rsid w:val="001B1AE4"/>
    <w:rsid w:val="001B4971"/>
    <w:rsid w:val="001B5D33"/>
    <w:rsid w:val="001C06B2"/>
    <w:rsid w:val="001C40A4"/>
    <w:rsid w:val="001C541C"/>
    <w:rsid w:val="001C6493"/>
    <w:rsid w:val="001D2C83"/>
    <w:rsid w:val="001D3AA7"/>
    <w:rsid w:val="001D3F04"/>
    <w:rsid w:val="001E04EB"/>
    <w:rsid w:val="001E1F11"/>
    <w:rsid w:val="001F237F"/>
    <w:rsid w:val="001F4ED0"/>
    <w:rsid w:val="0020044B"/>
    <w:rsid w:val="002029EA"/>
    <w:rsid w:val="002060DA"/>
    <w:rsid w:val="00210BB4"/>
    <w:rsid w:val="0021141D"/>
    <w:rsid w:val="00220DA9"/>
    <w:rsid w:val="00222586"/>
    <w:rsid w:val="00225C53"/>
    <w:rsid w:val="00226E15"/>
    <w:rsid w:val="002275EC"/>
    <w:rsid w:val="00232468"/>
    <w:rsid w:val="00237AA3"/>
    <w:rsid w:val="00241B39"/>
    <w:rsid w:val="00241E04"/>
    <w:rsid w:val="0024213A"/>
    <w:rsid w:val="00243DC4"/>
    <w:rsid w:val="0024684E"/>
    <w:rsid w:val="00252BDD"/>
    <w:rsid w:val="00252E19"/>
    <w:rsid w:val="002531AD"/>
    <w:rsid w:val="0025365A"/>
    <w:rsid w:val="00257539"/>
    <w:rsid w:val="00257647"/>
    <w:rsid w:val="002640B8"/>
    <w:rsid w:val="00276493"/>
    <w:rsid w:val="00280C34"/>
    <w:rsid w:val="00284020"/>
    <w:rsid w:val="00284839"/>
    <w:rsid w:val="00294552"/>
    <w:rsid w:val="00295DB3"/>
    <w:rsid w:val="002962AF"/>
    <w:rsid w:val="00296F96"/>
    <w:rsid w:val="002A26BE"/>
    <w:rsid w:val="002B3B73"/>
    <w:rsid w:val="002B4696"/>
    <w:rsid w:val="002B6C0B"/>
    <w:rsid w:val="002C5002"/>
    <w:rsid w:val="002D1692"/>
    <w:rsid w:val="002E15EC"/>
    <w:rsid w:val="002E5C63"/>
    <w:rsid w:val="002F1EDE"/>
    <w:rsid w:val="002F4525"/>
    <w:rsid w:val="002F7196"/>
    <w:rsid w:val="00300D8D"/>
    <w:rsid w:val="00302FFE"/>
    <w:rsid w:val="00305300"/>
    <w:rsid w:val="00311502"/>
    <w:rsid w:val="00321558"/>
    <w:rsid w:val="00322566"/>
    <w:rsid w:val="00322FE4"/>
    <w:rsid w:val="0032442F"/>
    <w:rsid w:val="003264B1"/>
    <w:rsid w:val="003303AC"/>
    <w:rsid w:val="003315A7"/>
    <w:rsid w:val="00335CF2"/>
    <w:rsid w:val="00335D3A"/>
    <w:rsid w:val="00340AF1"/>
    <w:rsid w:val="003418BC"/>
    <w:rsid w:val="00351156"/>
    <w:rsid w:val="003554EC"/>
    <w:rsid w:val="00355E2E"/>
    <w:rsid w:val="00355EEA"/>
    <w:rsid w:val="00355F1B"/>
    <w:rsid w:val="00356171"/>
    <w:rsid w:val="0036223E"/>
    <w:rsid w:val="00364D81"/>
    <w:rsid w:val="00371619"/>
    <w:rsid w:val="003726C0"/>
    <w:rsid w:val="0037456B"/>
    <w:rsid w:val="00376285"/>
    <w:rsid w:val="00381B6B"/>
    <w:rsid w:val="00383380"/>
    <w:rsid w:val="00383809"/>
    <w:rsid w:val="00383FA8"/>
    <w:rsid w:val="00385F30"/>
    <w:rsid w:val="00387855"/>
    <w:rsid w:val="003907A7"/>
    <w:rsid w:val="00392B31"/>
    <w:rsid w:val="00397303"/>
    <w:rsid w:val="003A596E"/>
    <w:rsid w:val="003A7BCA"/>
    <w:rsid w:val="003B1B24"/>
    <w:rsid w:val="003B1F85"/>
    <w:rsid w:val="003B3083"/>
    <w:rsid w:val="003B6F31"/>
    <w:rsid w:val="003B70A4"/>
    <w:rsid w:val="003C241B"/>
    <w:rsid w:val="003C341E"/>
    <w:rsid w:val="003C6428"/>
    <w:rsid w:val="003C6F83"/>
    <w:rsid w:val="003D15ED"/>
    <w:rsid w:val="003D6521"/>
    <w:rsid w:val="003E77EF"/>
    <w:rsid w:val="003F0DA6"/>
    <w:rsid w:val="003F1166"/>
    <w:rsid w:val="004007DD"/>
    <w:rsid w:val="00401CC9"/>
    <w:rsid w:val="00403E74"/>
    <w:rsid w:val="00410CFC"/>
    <w:rsid w:val="00416B32"/>
    <w:rsid w:val="004212BC"/>
    <w:rsid w:val="00421F20"/>
    <w:rsid w:val="00424F23"/>
    <w:rsid w:val="004259DD"/>
    <w:rsid w:val="00427197"/>
    <w:rsid w:val="00427DEB"/>
    <w:rsid w:val="00432F31"/>
    <w:rsid w:val="00432F6C"/>
    <w:rsid w:val="004360D1"/>
    <w:rsid w:val="00437863"/>
    <w:rsid w:val="00445046"/>
    <w:rsid w:val="00446C0F"/>
    <w:rsid w:val="0045078B"/>
    <w:rsid w:val="00450C02"/>
    <w:rsid w:val="00453F0D"/>
    <w:rsid w:val="00463F01"/>
    <w:rsid w:val="0046454A"/>
    <w:rsid w:val="004655F2"/>
    <w:rsid w:val="00467240"/>
    <w:rsid w:val="00473470"/>
    <w:rsid w:val="00473561"/>
    <w:rsid w:val="00476B3F"/>
    <w:rsid w:val="00480605"/>
    <w:rsid w:val="00483935"/>
    <w:rsid w:val="004869D7"/>
    <w:rsid w:val="00486BB8"/>
    <w:rsid w:val="0049158C"/>
    <w:rsid w:val="00491EE8"/>
    <w:rsid w:val="004922FF"/>
    <w:rsid w:val="00497FA0"/>
    <w:rsid w:val="004A6672"/>
    <w:rsid w:val="004B4ACD"/>
    <w:rsid w:val="004B6207"/>
    <w:rsid w:val="004B6702"/>
    <w:rsid w:val="004B6961"/>
    <w:rsid w:val="004C0208"/>
    <w:rsid w:val="004C08EB"/>
    <w:rsid w:val="004C3912"/>
    <w:rsid w:val="004C4189"/>
    <w:rsid w:val="004C51D2"/>
    <w:rsid w:val="004D1B07"/>
    <w:rsid w:val="004D4A94"/>
    <w:rsid w:val="004D59EA"/>
    <w:rsid w:val="004E526E"/>
    <w:rsid w:val="004E5C26"/>
    <w:rsid w:val="004E62F1"/>
    <w:rsid w:val="004F044C"/>
    <w:rsid w:val="004F4547"/>
    <w:rsid w:val="004F4FF1"/>
    <w:rsid w:val="005010C9"/>
    <w:rsid w:val="0050475E"/>
    <w:rsid w:val="00507319"/>
    <w:rsid w:val="005073AE"/>
    <w:rsid w:val="00510805"/>
    <w:rsid w:val="005138C9"/>
    <w:rsid w:val="005147CC"/>
    <w:rsid w:val="00523955"/>
    <w:rsid w:val="00525925"/>
    <w:rsid w:val="0052781F"/>
    <w:rsid w:val="0053376D"/>
    <w:rsid w:val="0053469E"/>
    <w:rsid w:val="0053479B"/>
    <w:rsid w:val="00537919"/>
    <w:rsid w:val="00540DF0"/>
    <w:rsid w:val="0054132C"/>
    <w:rsid w:val="00543CCD"/>
    <w:rsid w:val="005512C8"/>
    <w:rsid w:val="00551537"/>
    <w:rsid w:val="005544DE"/>
    <w:rsid w:val="005556C7"/>
    <w:rsid w:val="005557A3"/>
    <w:rsid w:val="0055708F"/>
    <w:rsid w:val="00563415"/>
    <w:rsid w:val="00563D55"/>
    <w:rsid w:val="0056633E"/>
    <w:rsid w:val="005668DA"/>
    <w:rsid w:val="0057049A"/>
    <w:rsid w:val="005706E6"/>
    <w:rsid w:val="00571818"/>
    <w:rsid w:val="00571AE4"/>
    <w:rsid w:val="00571F65"/>
    <w:rsid w:val="00575C91"/>
    <w:rsid w:val="00577AE0"/>
    <w:rsid w:val="00584CA4"/>
    <w:rsid w:val="005856C8"/>
    <w:rsid w:val="005877C7"/>
    <w:rsid w:val="00593979"/>
    <w:rsid w:val="00594DBB"/>
    <w:rsid w:val="0059523F"/>
    <w:rsid w:val="0059568F"/>
    <w:rsid w:val="005A6D45"/>
    <w:rsid w:val="005B16F2"/>
    <w:rsid w:val="005B3E47"/>
    <w:rsid w:val="005B759C"/>
    <w:rsid w:val="005C1231"/>
    <w:rsid w:val="005C6949"/>
    <w:rsid w:val="005D4E72"/>
    <w:rsid w:val="005D7853"/>
    <w:rsid w:val="005E1139"/>
    <w:rsid w:val="005E39CC"/>
    <w:rsid w:val="005E63FA"/>
    <w:rsid w:val="005E6A5A"/>
    <w:rsid w:val="005F14CE"/>
    <w:rsid w:val="005F7078"/>
    <w:rsid w:val="00605FD4"/>
    <w:rsid w:val="006120BC"/>
    <w:rsid w:val="00612CBA"/>
    <w:rsid w:val="00614A8E"/>
    <w:rsid w:val="00614FA7"/>
    <w:rsid w:val="0061640F"/>
    <w:rsid w:val="00620A11"/>
    <w:rsid w:val="006210D4"/>
    <w:rsid w:val="00624BB1"/>
    <w:rsid w:val="0062680F"/>
    <w:rsid w:val="00626DFE"/>
    <w:rsid w:val="006329AC"/>
    <w:rsid w:val="006338C1"/>
    <w:rsid w:val="00645BE8"/>
    <w:rsid w:val="00647DE8"/>
    <w:rsid w:val="00652DF8"/>
    <w:rsid w:val="00653637"/>
    <w:rsid w:val="00657E9A"/>
    <w:rsid w:val="00663D59"/>
    <w:rsid w:val="00665C78"/>
    <w:rsid w:val="00670DBC"/>
    <w:rsid w:val="00676AFC"/>
    <w:rsid w:val="00685699"/>
    <w:rsid w:val="00687306"/>
    <w:rsid w:val="00690776"/>
    <w:rsid w:val="00692EBC"/>
    <w:rsid w:val="00696A6A"/>
    <w:rsid w:val="006A4ED5"/>
    <w:rsid w:val="006C0FAA"/>
    <w:rsid w:val="006C5DD1"/>
    <w:rsid w:val="006C6579"/>
    <w:rsid w:val="006C6950"/>
    <w:rsid w:val="006D163C"/>
    <w:rsid w:val="006D57F1"/>
    <w:rsid w:val="006D6356"/>
    <w:rsid w:val="006D6391"/>
    <w:rsid w:val="006E075F"/>
    <w:rsid w:val="006E24F6"/>
    <w:rsid w:val="006E30B5"/>
    <w:rsid w:val="006E5360"/>
    <w:rsid w:val="006E739F"/>
    <w:rsid w:val="006F0F2D"/>
    <w:rsid w:val="006F2640"/>
    <w:rsid w:val="006F2AD0"/>
    <w:rsid w:val="00700566"/>
    <w:rsid w:val="00702A1F"/>
    <w:rsid w:val="007212BD"/>
    <w:rsid w:val="00726B19"/>
    <w:rsid w:val="00730561"/>
    <w:rsid w:val="00734B4C"/>
    <w:rsid w:val="007354D2"/>
    <w:rsid w:val="00740468"/>
    <w:rsid w:val="007418DF"/>
    <w:rsid w:val="0074207A"/>
    <w:rsid w:val="00742476"/>
    <w:rsid w:val="007504AF"/>
    <w:rsid w:val="00755D26"/>
    <w:rsid w:val="00765AA1"/>
    <w:rsid w:val="007677AB"/>
    <w:rsid w:val="007706BF"/>
    <w:rsid w:val="00770B29"/>
    <w:rsid w:val="0077350F"/>
    <w:rsid w:val="00774821"/>
    <w:rsid w:val="00774A6E"/>
    <w:rsid w:val="00782D08"/>
    <w:rsid w:val="00782F8F"/>
    <w:rsid w:val="007834D7"/>
    <w:rsid w:val="00791C82"/>
    <w:rsid w:val="00793298"/>
    <w:rsid w:val="007A40A2"/>
    <w:rsid w:val="007A418B"/>
    <w:rsid w:val="007A5C4A"/>
    <w:rsid w:val="007A6788"/>
    <w:rsid w:val="007B01E7"/>
    <w:rsid w:val="007B74B3"/>
    <w:rsid w:val="007C00AC"/>
    <w:rsid w:val="007D186A"/>
    <w:rsid w:val="007E23F1"/>
    <w:rsid w:val="007E2D54"/>
    <w:rsid w:val="007E5955"/>
    <w:rsid w:val="007F61D5"/>
    <w:rsid w:val="007F6E6C"/>
    <w:rsid w:val="00801CF6"/>
    <w:rsid w:val="00802FA4"/>
    <w:rsid w:val="00803796"/>
    <w:rsid w:val="0080718C"/>
    <w:rsid w:val="00810FAA"/>
    <w:rsid w:val="00815455"/>
    <w:rsid w:val="00816435"/>
    <w:rsid w:val="00816D20"/>
    <w:rsid w:val="00820C53"/>
    <w:rsid w:val="00832C0A"/>
    <w:rsid w:val="00833F4F"/>
    <w:rsid w:val="00834745"/>
    <w:rsid w:val="00835A29"/>
    <w:rsid w:val="0084080B"/>
    <w:rsid w:val="00843920"/>
    <w:rsid w:val="00851EEC"/>
    <w:rsid w:val="00853B0E"/>
    <w:rsid w:val="00860003"/>
    <w:rsid w:val="00860EB6"/>
    <w:rsid w:val="00862770"/>
    <w:rsid w:val="008627B2"/>
    <w:rsid w:val="0086367E"/>
    <w:rsid w:val="00865643"/>
    <w:rsid w:val="00865938"/>
    <w:rsid w:val="008679F3"/>
    <w:rsid w:val="0087153D"/>
    <w:rsid w:val="008779E1"/>
    <w:rsid w:val="00880FF0"/>
    <w:rsid w:val="00885AA3"/>
    <w:rsid w:val="00891D46"/>
    <w:rsid w:val="00891EF1"/>
    <w:rsid w:val="008A1BE5"/>
    <w:rsid w:val="008A31D4"/>
    <w:rsid w:val="008A5D6C"/>
    <w:rsid w:val="008A6D5C"/>
    <w:rsid w:val="008B3A7A"/>
    <w:rsid w:val="008B3DDA"/>
    <w:rsid w:val="008D1C76"/>
    <w:rsid w:val="008D2B00"/>
    <w:rsid w:val="008D5EF5"/>
    <w:rsid w:val="008D68CF"/>
    <w:rsid w:val="008E0881"/>
    <w:rsid w:val="008F0DDC"/>
    <w:rsid w:val="008F0F4B"/>
    <w:rsid w:val="008F181E"/>
    <w:rsid w:val="008F6193"/>
    <w:rsid w:val="00900A4A"/>
    <w:rsid w:val="009014CB"/>
    <w:rsid w:val="009049C0"/>
    <w:rsid w:val="00904FB5"/>
    <w:rsid w:val="009102D4"/>
    <w:rsid w:val="00916677"/>
    <w:rsid w:val="00917A88"/>
    <w:rsid w:val="0092157B"/>
    <w:rsid w:val="00924583"/>
    <w:rsid w:val="00924723"/>
    <w:rsid w:val="00925AEE"/>
    <w:rsid w:val="00930CF1"/>
    <w:rsid w:val="00932BF6"/>
    <w:rsid w:val="00934331"/>
    <w:rsid w:val="00934F55"/>
    <w:rsid w:val="0093609D"/>
    <w:rsid w:val="0094027F"/>
    <w:rsid w:val="00940BF3"/>
    <w:rsid w:val="00941C64"/>
    <w:rsid w:val="009442A2"/>
    <w:rsid w:val="009453E5"/>
    <w:rsid w:val="0094563D"/>
    <w:rsid w:val="00951DB5"/>
    <w:rsid w:val="009545F7"/>
    <w:rsid w:val="009627A6"/>
    <w:rsid w:val="00970A86"/>
    <w:rsid w:val="00972E24"/>
    <w:rsid w:val="009749D5"/>
    <w:rsid w:val="00974EB0"/>
    <w:rsid w:val="00977064"/>
    <w:rsid w:val="00983F87"/>
    <w:rsid w:val="009967E9"/>
    <w:rsid w:val="00997E6B"/>
    <w:rsid w:val="00997E7A"/>
    <w:rsid w:val="009A5FE8"/>
    <w:rsid w:val="009B1B12"/>
    <w:rsid w:val="009B3591"/>
    <w:rsid w:val="009B587F"/>
    <w:rsid w:val="009B7627"/>
    <w:rsid w:val="009C1099"/>
    <w:rsid w:val="009C17B5"/>
    <w:rsid w:val="009C41F8"/>
    <w:rsid w:val="009D261B"/>
    <w:rsid w:val="009D6387"/>
    <w:rsid w:val="009D779E"/>
    <w:rsid w:val="009E0505"/>
    <w:rsid w:val="009F1CD9"/>
    <w:rsid w:val="00A03AD3"/>
    <w:rsid w:val="00A06E72"/>
    <w:rsid w:val="00A074D0"/>
    <w:rsid w:val="00A14465"/>
    <w:rsid w:val="00A22467"/>
    <w:rsid w:val="00A22BE0"/>
    <w:rsid w:val="00A27C99"/>
    <w:rsid w:val="00A3018F"/>
    <w:rsid w:val="00A30730"/>
    <w:rsid w:val="00A34BB0"/>
    <w:rsid w:val="00A37406"/>
    <w:rsid w:val="00A37F9A"/>
    <w:rsid w:val="00A40716"/>
    <w:rsid w:val="00A431B7"/>
    <w:rsid w:val="00A45F7D"/>
    <w:rsid w:val="00A5137E"/>
    <w:rsid w:val="00A529EC"/>
    <w:rsid w:val="00A556C2"/>
    <w:rsid w:val="00A6278D"/>
    <w:rsid w:val="00A6437F"/>
    <w:rsid w:val="00A709C5"/>
    <w:rsid w:val="00A70C89"/>
    <w:rsid w:val="00A71002"/>
    <w:rsid w:val="00A73EEF"/>
    <w:rsid w:val="00A74007"/>
    <w:rsid w:val="00A87671"/>
    <w:rsid w:val="00A91553"/>
    <w:rsid w:val="00A922A1"/>
    <w:rsid w:val="00A94432"/>
    <w:rsid w:val="00AA2496"/>
    <w:rsid w:val="00AB0B8A"/>
    <w:rsid w:val="00AB0B8D"/>
    <w:rsid w:val="00AB1E8F"/>
    <w:rsid w:val="00AB3256"/>
    <w:rsid w:val="00AB3A0E"/>
    <w:rsid w:val="00AB4345"/>
    <w:rsid w:val="00AC152D"/>
    <w:rsid w:val="00AC2AAE"/>
    <w:rsid w:val="00AC7D38"/>
    <w:rsid w:val="00AD19B3"/>
    <w:rsid w:val="00AD469A"/>
    <w:rsid w:val="00AD6508"/>
    <w:rsid w:val="00AE23C6"/>
    <w:rsid w:val="00AE3DF0"/>
    <w:rsid w:val="00AF049D"/>
    <w:rsid w:val="00AF10E8"/>
    <w:rsid w:val="00AF478F"/>
    <w:rsid w:val="00B00420"/>
    <w:rsid w:val="00B05847"/>
    <w:rsid w:val="00B15201"/>
    <w:rsid w:val="00B21CBB"/>
    <w:rsid w:val="00B25837"/>
    <w:rsid w:val="00B26A5A"/>
    <w:rsid w:val="00B26A61"/>
    <w:rsid w:val="00B34F0F"/>
    <w:rsid w:val="00B3511B"/>
    <w:rsid w:val="00B41419"/>
    <w:rsid w:val="00B42AE7"/>
    <w:rsid w:val="00B43FD8"/>
    <w:rsid w:val="00B529A8"/>
    <w:rsid w:val="00B56E43"/>
    <w:rsid w:val="00B633BE"/>
    <w:rsid w:val="00B640C9"/>
    <w:rsid w:val="00B67012"/>
    <w:rsid w:val="00B73622"/>
    <w:rsid w:val="00B739DD"/>
    <w:rsid w:val="00B746C1"/>
    <w:rsid w:val="00B7478C"/>
    <w:rsid w:val="00B77565"/>
    <w:rsid w:val="00B779AE"/>
    <w:rsid w:val="00B8044F"/>
    <w:rsid w:val="00B811CA"/>
    <w:rsid w:val="00B83952"/>
    <w:rsid w:val="00B8519E"/>
    <w:rsid w:val="00B91BFC"/>
    <w:rsid w:val="00B947EF"/>
    <w:rsid w:val="00B965DF"/>
    <w:rsid w:val="00B973AA"/>
    <w:rsid w:val="00BA0353"/>
    <w:rsid w:val="00BB0AB0"/>
    <w:rsid w:val="00BB138E"/>
    <w:rsid w:val="00BB362D"/>
    <w:rsid w:val="00BB4617"/>
    <w:rsid w:val="00BB626D"/>
    <w:rsid w:val="00BB79DC"/>
    <w:rsid w:val="00BC2B5F"/>
    <w:rsid w:val="00BC2E05"/>
    <w:rsid w:val="00BC3A63"/>
    <w:rsid w:val="00BC4277"/>
    <w:rsid w:val="00BC64CA"/>
    <w:rsid w:val="00BD0B58"/>
    <w:rsid w:val="00BD13FB"/>
    <w:rsid w:val="00BD3BE5"/>
    <w:rsid w:val="00BE0D86"/>
    <w:rsid w:val="00BE7D5A"/>
    <w:rsid w:val="00BF0D05"/>
    <w:rsid w:val="00BF34B4"/>
    <w:rsid w:val="00BF55DD"/>
    <w:rsid w:val="00C00E6A"/>
    <w:rsid w:val="00C069A8"/>
    <w:rsid w:val="00C1000B"/>
    <w:rsid w:val="00C16AA9"/>
    <w:rsid w:val="00C2070A"/>
    <w:rsid w:val="00C2197D"/>
    <w:rsid w:val="00C268F9"/>
    <w:rsid w:val="00C32114"/>
    <w:rsid w:val="00C322F7"/>
    <w:rsid w:val="00C334C9"/>
    <w:rsid w:val="00C36A42"/>
    <w:rsid w:val="00C40399"/>
    <w:rsid w:val="00C432A8"/>
    <w:rsid w:val="00C47637"/>
    <w:rsid w:val="00C504C9"/>
    <w:rsid w:val="00C548B7"/>
    <w:rsid w:val="00C56A8A"/>
    <w:rsid w:val="00C6090C"/>
    <w:rsid w:val="00C62DA6"/>
    <w:rsid w:val="00C646DC"/>
    <w:rsid w:val="00C66381"/>
    <w:rsid w:val="00C664A1"/>
    <w:rsid w:val="00C71848"/>
    <w:rsid w:val="00C73A69"/>
    <w:rsid w:val="00C75615"/>
    <w:rsid w:val="00C75D35"/>
    <w:rsid w:val="00C85129"/>
    <w:rsid w:val="00C854EE"/>
    <w:rsid w:val="00C86DE2"/>
    <w:rsid w:val="00C909CB"/>
    <w:rsid w:val="00C93A36"/>
    <w:rsid w:val="00CA06C8"/>
    <w:rsid w:val="00CA07E5"/>
    <w:rsid w:val="00CA7BCE"/>
    <w:rsid w:val="00CB2048"/>
    <w:rsid w:val="00CB2107"/>
    <w:rsid w:val="00CB4648"/>
    <w:rsid w:val="00CB5AD3"/>
    <w:rsid w:val="00CC428F"/>
    <w:rsid w:val="00CC5594"/>
    <w:rsid w:val="00CC68C5"/>
    <w:rsid w:val="00CC74CF"/>
    <w:rsid w:val="00CD1B90"/>
    <w:rsid w:val="00CD462C"/>
    <w:rsid w:val="00CD4703"/>
    <w:rsid w:val="00CE1610"/>
    <w:rsid w:val="00CE3A1E"/>
    <w:rsid w:val="00CE4B9F"/>
    <w:rsid w:val="00CF2688"/>
    <w:rsid w:val="00D02D17"/>
    <w:rsid w:val="00D0441B"/>
    <w:rsid w:val="00D10A6B"/>
    <w:rsid w:val="00D11F2E"/>
    <w:rsid w:val="00D14468"/>
    <w:rsid w:val="00D16557"/>
    <w:rsid w:val="00D211EF"/>
    <w:rsid w:val="00D23EE9"/>
    <w:rsid w:val="00D3027C"/>
    <w:rsid w:val="00D373C8"/>
    <w:rsid w:val="00D43394"/>
    <w:rsid w:val="00D46CF7"/>
    <w:rsid w:val="00D47FD0"/>
    <w:rsid w:val="00D64EFE"/>
    <w:rsid w:val="00D666B2"/>
    <w:rsid w:val="00D676E6"/>
    <w:rsid w:val="00D70C07"/>
    <w:rsid w:val="00D746A7"/>
    <w:rsid w:val="00D758FF"/>
    <w:rsid w:val="00D81DE5"/>
    <w:rsid w:val="00D823BC"/>
    <w:rsid w:val="00D8292B"/>
    <w:rsid w:val="00D85A6E"/>
    <w:rsid w:val="00D92341"/>
    <w:rsid w:val="00D95AC6"/>
    <w:rsid w:val="00D97340"/>
    <w:rsid w:val="00D976B3"/>
    <w:rsid w:val="00D978E7"/>
    <w:rsid w:val="00DA0941"/>
    <w:rsid w:val="00DA13CD"/>
    <w:rsid w:val="00DA519A"/>
    <w:rsid w:val="00DA5F29"/>
    <w:rsid w:val="00DA7B3A"/>
    <w:rsid w:val="00DB503D"/>
    <w:rsid w:val="00DD34A5"/>
    <w:rsid w:val="00DD3671"/>
    <w:rsid w:val="00DD3BD0"/>
    <w:rsid w:val="00DD4007"/>
    <w:rsid w:val="00DD45A1"/>
    <w:rsid w:val="00DD50E0"/>
    <w:rsid w:val="00DE08BA"/>
    <w:rsid w:val="00DE1878"/>
    <w:rsid w:val="00DE391A"/>
    <w:rsid w:val="00DF0590"/>
    <w:rsid w:val="00DF18E3"/>
    <w:rsid w:val="00DF2D77"/>
    <w:rsid w:val="00DF4DF9"/>
    <w:rsid w:val="00DF7EEF"/>
    <w:rsid w:val="00E0251A"/>
    <w:rsid w:val="00E04B6D"/>
    <w:rsid w:val="00E05F7F"/>
    <w:rsid w:val="00E06472"/>
    <w:rsid w:val="00E11A80"/>
    <w:rsid w:val="00E123F6"/>
    <w:rsid w:val="00E13DCE"/>
    <w:rsid w:val="00E14CB6"/>
    <w:rsid w:val="00E1770E"/>
    <w:rsid w:val="00E21955"/>
    <w:rsid w:val="00E27687"/>
    <w:rsid w:val="00E32F4D"/>
    <w:rsid w:val="00E33127"/>
    <w:rsid w:val="00E3401C"/>
    <w:rsid w:val="00E36C54"/>
    <w:rsid w:val="00E373EC"/>
    <w:rsid w:val="00E4117D"/>
    <w:rsid w:val="00E43F69"/>
    <w:rsid w:val="00E45760"/>
    <w:rsid w:val="00E50ABB"/>
    <w:rsid w:val="00E52268"/>
    <w:rsid w:val="00E53E04"/>
    <w:rsid w:val="00E53F4B"/>
    <w:rsid w:val="00E632E0"/>
    <w:rsid w:val="00E63759"/>
    <w:rsid w:val="00E663D3"/>
    <w:rsid w:val="00E67595"/>
    <w:rsid w:val="00E706CD"/>
    <w:rsid w:val="00E711B3"/>
    <w:rsid w:val="00E72BA3"/>
    <w:rsid w:val="00E73D20"/>
    <w:rsid w:val="00E74CAA"/>
    <w:rsid w:val="00E773D7"/>
    <w:rsid w:val="00E809AC"/>
    <w:rsid w:val="00E82595"/>
    <w:rsid w:val="00E90E4B"/>
    <w:rsid w:val="00E93CF2"/>
    <w:rsid w:val="00E9476F"/>
    <w:rsid w:val="00EA24AC"/>
    <w:rsid w:val="00EA271F"/>
    <w:rsid w:val="00EA2E87"/>
    <w:rsid w:val="00EA4759"/>
    <w:rsid w:val="00EA4838"/>
    <w:rsid w:val="00EA6A8A"/>
    <w:rsid w:val="00EA6B0B"/>
    <w:rsid w:val="00EA6C8D"/>
    <w:rsid w:val="00EA7654"/>
    <w:rsid w:val="00EB2A51"/>
    <w:rsid w:val="00EB37A5"/>
    <w:rsid w:val="00EB498B"/>
    <w:rsid w:val="00EC1DA2"/>
    <w:rsid w:val="00EC23C7"/>
    <w:rsid w:val="00EC584A"/>
    <w:rsid w:val="00EC65E3"/>
    <w:rsid w:val="00ED3957"/>
    <w:rsid w:val="00EE01D5"/>
    <w:rsid w:val="00EE65A4"/>
    <w:rsid w:val="00EF0B75"/>
    <w:rsid w:val="00EF24C1"/>
    <w:rsid w:val="00EF2D09"/>
    <w:rsid w:val="00EF3DAB"/>
    <w:rsid w:val="00EF5FF1"/>
    <w:rsid w:val="00EF7D24"/>
    <w:rsid w:val="00F0255B"/>
    <w:rsid w:val="00F04C28"/>
    <w:rsid w:val="00F05F37"/>
    <w:rsid w:val="00F10868"/>
    <w:rsid w:val="00F17CE6"/>
    <w:rsid w:val="00F22800"/>
    <w:rsid w:val="00F25C78"/>
    <w:rsid w:val="00F3456A"/>
    <w:rsid w:val="00F35352"/>
    <w:rsid w:val="00F42890"/>
    <w:rsid w:val="00F505A6"/>
    <w:rsid w:val="00F54205"/>
    <w:rsid w:val="00F61FC5"/>
    <w:rsid w:val="00F63019"/>
    <w:rsid w:val="00F6538F"/>
    <w:rsid w:val="00F72327"/>
    <w:rsid w:val="00F72BBA"/>
    <w:rsid w:val="00F7501F"/>
    <w:rsid w:val="00F75268"/>
    <w:rsid w:val="00F7529F"/>
    <w:rsid w:val="00F85615"/>
    <w:rsid w:val="00F91449"/>
    <w:rsid w:val="00F915AF"/>
    <w:rsid w:val="00F92FFB"/>
    <w:rsid w:val="00F930D3"/>
    <w:rsid w:val="00F93813"/>
    <w:rsid w:val="00FA740E"/>
    <w:rsid w:val="00FA7733"/>
    <w:rsid w:val="00FB1EFB"/>
    <w:rsid w:val="00FB2C6B"/>
    <w:rsid w:val="00FB5793"/>
    <w:rsid w:val="00FB777D"/>
    <w:rsid w:val="00FC077C"/>
    <w:rsid w:val="00FC2176"/>
    <w:rsid w:val="00FC4424"/>
    <w:rsid w:val="00FC4DB6"/>
    <w:rsid w:val="00FC7E6B"/>
    <w:rsid w:val="00FD2FD9"/>
    <w:rsid w:val="00FD3911"/>
    <w:rsid w:val="00FD49BF"/>
    <w:rsid w:val="00FD64FE"/>
    <w:rsid w:val="00FE009A"/>
    <w:rsid w:val="00FE2339"/>
    <w:rsid w:val="00FE3E90"/>
    <w:rsid w:val="00FE6EF0"/>
    <w:rsid w:val="00FE7805"/>
    <w:rsid w:val="00FF07C6"/>
    <w:rsid w:val="00FF0D01"/>
    <w:rsid w:val="00FF2222"/>
    <w:rsid w:val="00FF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7C979F"/>
  <w15:chartTrackingRefBased/>
  <w15:docId w15:val="{FBFE8B23-F58B-420F-B50E-220359EF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85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39DD"/>
    <w:pPr>
      <w:tabs>
        <w:tab w:val="center" w:pos="4320"/>
        <w:tab w:val="right" w:pos="8640"/>
      </w:tabs>
    </w:pPr>
  </w:style>
  <w:style w:type="character" w:customStyle="1" w:styleId="HeaderChar">
    <w:name w:val="Header Char"/>
    <w:link w:val="Header"/>
    <w:uiPriority w:val="99"/>
    <w:semiHidden/>
    <w:rsid w:val="005D7853"/>
    <w:rPr>
      <w:sz w:val="20"/>
      <w:szCs w:val="20"/>
    </w:rPr>
  </w:style>
  <w:style w:type="paragraph" w:styleId="Footer">
    <w:name w:val="footer"/>
    <w:basedOn w:val="Normal"/>
    <w:link w:val="FooterChar"/>
    <w:uiPriority w:val="99"/>
    <w:rsid w:val="00B739DD"/>
    <w:pPr>
      <w:tabs>
        <w:tab w:val="center" w:pos="4320"/>
        <w:tab w:val="right" w:pos="8640"/>
      </w:tabs>
    </w:pPr>
  </w:style>
  <w:style w:type="character" w:customStyle="1" w:styleId="FooterChar">
    <w:name w:val="Footer Char"/>
    <w:link w:val="Footer"/>
    <w:uiPriority w:val="99"/>
    <w:rsid w:val="005D7853"/>
    <w:rPr>
      <w:sz w:val="20"/>
      <w:szCs w:val="20"/>
    </w:rPr>
  </w:style>
  <w:style w:type="character" w:styleId="PageNumber">
    <w:name w:val="page number"/>
    <w:uiPriority w:val="99"/>
    <w:rsid w:val="00B739DD"/>
    <w:rPr>
      <w:rFonts w:cs="Times New Roman"/>
    </w:rPr>
  </w:style>
  <w:style w:type="paragraph" w:styleId="BalloonText">
    <w:name w:val="Balloon Text"/>
    <w:basedOn w:val="Normal"/>
    <w:link w:val="BalloonTextChar"/>
    <w:uiPriority w:val="99"/>
    <w:semiHidden/>
    <w:rsid w:val="009627A6"/>
    <w:rPr>
      <w:rFonts w:ascii="Tahoma" w:hAnsi="Tahoma" w:cs="Tahoma"/>
      <w:sz w:val="16"/>
      <w:szCs w:val="16"/>
    </w:rPr>
  </w:style>
  <w:style w:type="character" w:customStyle="1" w:styleId="BalloonTextChar">
    <w:name w:val="Balloon Text Char"/>
    <w:link w:val="BalloonText"/>
    <w:uiPriority w:val="99"/>
    <w:semiHidden/>
    <w:rsid w:val="005D7853"/>
    <w:rPr>
      <w:rFonts w:ascii="Tahoma" w:hAnsi="Tahoma" w:cs="Tahoma"/>
      <w:sz w:val="16"/>
      <w:szCs w:val="16"/>
    </w:rPr>
  </w:style>
  <w:style w:type="character" w:styleId="Hyperlink">
    <w:name w:val="Hyperlink"/>
    <w:uiPriority w:val="99"/>
    <w:unhideWhenUsed/>
    <w:rsid w:val="0019036F"/>
    <w:rPr>
      <w:color w:val="0000FF"/>
      <w:u w:val="single"/>
    </w:rPr>
  </w:style>
  <w:style w:type="paragraph" w:styleId="ListParagraph">
    <w:name w:val="List Paragraph"/>
    <w:basedOn w:val="Normal"/>
    <w:uiPriority w:val="34"/>
    <w:qFormat/>
    <w:rsid w:val="00BB4617"/>
    <w:pPr>
      <w:ind w:left="720"/>
      <w:contextualSpacing/>
    </w:pPr>
  </w:style>
  <w:style w:type="paragraph" w:styleId="NoSpacing">
    <w:name w:val="No Spacing"/>
    <w:uiPriority w:val="1"/>
    <w:qFormat/>
    <w:rsid w:val="001B0E32"/>
    <w:pPr>
      <w:widowControl w:val="0"/>
      <w:autoSpaceDE w:val="0"/>
      <w:autoSpaceDN w:val="0"/>
      <w:adjustRightInd w:val="0"/>
    </w:pPr>
  </w:style>
  <w:style w:type="character" w:styleId="UnresolvedMention">
    <w:name w:val="Unresolved Mention"/>
    <w:uiPriority w:val="99"/>
    <w:semiHidden/>
    <w:unhideWhenUsed/>
    <w:rsid w:val="00491EE8"/>
    <w:rPr>
      <w:color w:val="605E5C"/>
      <w:shd w:val="clear" w:color="auto" w:fill="E1DFDD"/>
    </w:rPr>
  </w:style>
  <w:style w:type="paragraph" w:styleId="Revision">
    <w:name w:val="Revision"/>
    <w:hidden/>
    <w:uiPriority w:val="99"/>
    <w:semiHidden/>
    <w:rsid w:val="006F0F2D"/>
  </w:style>
  <w:style w:type="table" w:styleId="TableGrid">
    <w:name w:val="Table Grid"/>
    <w:basedOn w:val="TableNormal"/>
    <w:uiPriority w:val="59"/>
    <w:rsid w:val="00A73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56B9"/>
    <w:rPr>
      <w:sz w:val="16"/>
      <w:szCs w:val="16"/>
    </w:rPr>
  </w:style>
  <w:style w:type="paragraph" w:styleId="CommentText">
    <w:name w:val="annotation text"/>
    <w:basedOn w:val="Normal"/>
    <w:link w:val="CommentTextChar"/>
    <w:uiPriority w:val="99"/>
    <w:unhideWhenUsed/>
    <w:rsid w:val="001256B9"/>
  </w:style>
  <w:style w:type="character" w:customStyle="1" w:styleId="CommentTextChar">
    <w:name w:val="Comment Text Char"/>
    <w:basedOn w:val="DefaultParagraphFont"/>
    <w:link w:val="CommentText"/>
    <w:uiPriority w:val="99"/>
    <w:rsid w:val="001256B9"/>
  </w:style>
  <w:style w:type="paragraph" w:styleId="CommentSubject">
    <w:name w:val="annotation subject"/>
    <w:basedOn w:val="CommentText"/>
    <w:next w:val="CommentText"/>
    <w:link w:val="CommentSubjectChar"/>
    <w:uiPriority w:val="99"/>
    <w:semiHidden/>
    <w:unhideWhenUsed/>
    <w:rsid w:val="001256B9"/>
    <w:rPr>
      <w:b/>
      <w:bCs/>
    </w:rPr>
  </w:style>
  <w:style w:type="character" w:customStyle="1" w:styleId="CommentSubjectChar">
    <w:name w:val="Comment Subject Char"/>
    <w:basedOn w:val="CommentTextChar"/>
    <w:link w:val="CommentSubject"/>
    <w:uiPriority w:val="99"/>
    <w:semiHidden/>
    <w:rsid w:val="00125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47976">
      <w:bodyDiv w:val="1"/>
      <w:marLeft w:val="0"/>
      <w:marRight w:val="0"/>
      <w:marTop w:val="0"/>
      <w:marBottom w:val="0"/>
      <w:divBdr>
        <w:top w:val="none" w:sz="0" w:space="0" w:color="auto"/>
        <w:left w:val="none" w:sz="0" w:space="0" w:color="auto"/>
        <w:bottom w:val="none" w:sz="0" w:space="0" w:color="auto"/>
        <w:right w:val="none" w:sz="0" w:space="0" w:color="auto"/>
      </w:divBdr>
      <w:divsChild>
        <w:div w:id="1988389126">
          <w:marLeft w:val="0"/>
          <w:marRight w:val="0"/>
          <w:marTop w:val="0"/>
          <w:marBottom w:val="0"/>
          <w:divBdr>
            <w:top w:val="none" w:sz="0" w:space="0" w:color="auto"/>
            <w:left w:val="none" w:sz="0" w:space="0" w:color="auto"/>
            <w:bottom w:val="none" w:sz="0" w:space="0" w:color="auto"/>
            <w:right w:val="none" w:sz="0" w:space="0" w:color="auto"/>
          </w:divBdr>
        </w:div>
      </w:divsChild>
    </w:div>
    <w:div w:id="11625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ckbarton@warren-washingtonida.com" TargetMode="External"/><Relationship Id="rId13" Type="http://schemas.openxmlformats.org/officeDocument/2006/relationships/comments" Target="comments.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kil@fmbf-law.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weaver@warren-washingtonida.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79F84-58E5-4508-B27F-CDB42B32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7918</Words>
  <Characters>45135</Characters>
  <Application>Microsoft Office Word</Application>
  <DocSecurity>4</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52948</CharactersWithSpaces>
  <SharedDoc>false</SharedDoc>
  <HLinks>
    <vt:vector size="12" baseType="variant">
      <vt:variant>
        <vt:i4>7077904</vt:i4>
      </vt:variant>
      <vt:variant>
        <vt:i4>5</vt:i4>
      </vt:variant>
      <vt:variant>
        <vt:i4>0</vt:i4>
      </vt:variant>
      <vt:variant>
        <vt:i4>5</vt:i4>
      </vt:variant>
      <vt:variant>
        <vt:lpwstr>mailto:kil@fmbf-law.com</vt:lpwstr>
      </vt:variant>
      <vt:variant>
        <vt:lpwstr/>
      </vt:variant>
      <vt:variant>
        <vt:i4>7798794</vt:i4>
      </vt:variant>
      <vt:variant>
        <vt:i4>2</vt:i4>
      </vt:variant>
      <vt:variant>
        <vt:i4>0</vt:i4>
      </vt:variant>
      <vt:variant>
        <vt:i4>5</vt:i4>
      </vt:variant>
      <vt:variant>
        <vt:lpwstr>mailto:aweaver@warren-washingtonida.com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Pamela J.</dc:creator>
  <cp:keywords/>
  <cp:lastModifiedBy>Alie Weaver</cp:lastModifiedBy>
  <cp:revision>2</cp:revision>
  <cp:lastPrinted>2023-03-31T19:21:00Z</cp:lastPrinted>
  <dcterms:created xsi:type="dcterms:W3CDTF">2023-05-16T16:12:00Z</dcterms:created>
  <dcterms:modified xsi:type="dcterms:W3CDTF">2023-05-16T16:12:00Z</dcterms:modified>
</cp:coreProperties>
</file>